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D864" w14:textId="0BAD4F5F" w:rsidR="005A7B7A" w:rsidRDefault="0058404C" w:rsidP="005A7B7A">
      <w:bookmarkStart w:id="0" w:name="_Hlk58667010"/>
      <w:r>
        <w:rPr>
          <w:noProof/>
        </w:rPr>
        <w:drawing>
          <wp:anchor distT="0" distB="0" distL="114300" distR="114300" simplePos="0" relativeHeight="251686912" behindDoc="0" locked="0" layoutInCell="1" allowOverlap="1" wp14:anchorId="515EFC92" wp14:editId="35CABD9B">
            <wp:simplePos x="0" y="0"/>
            <wp:positionH relativeFrom="column">
              <wp:posOffset>4762500</wp:posOffset>
            </wp:positionH>
            <wp:positionV relativeFrom="paragraph">
              <wp:posOffset>30480</wp:posOffset>
            </wp:positionV>
            <wp:extent cx="1943100" cy="1457325"/>
            <wp:effectExtent l="0" t="0" r="0" b="9525"/>
            <wp:wrapThrough wrapText="bothSides">
              <wp:wrapPolygon edited="0">
                <wp:start x="0" y="0"/>
                <wp:lineTo x="0" y="21459"/>
                <wp:lineTo x="21388" y="21459"/>
                <wp:lineTo x="21388" y="0"/>
                <wp:lineTo x="0" y="0"/>
              </wp:wrapPolygon>
            </wp:wrapThrough>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r w:rsidR="005A7B7A" w:rsidRPr="00413847">
        <w:rPr>
          <w:rFonts w:hint="eastAsia"/>
          <w:bdr w:val="single" w:sz="4" w:space="0" w:color="auto"/>
        </w:rPr>
        <w:t>細案</w:t>
      </w:r>
      <w:r w:rsidR="005A7B7A">
        <w:rPr>
          <w:rFonts w:hint="eastAsia"/>
        </w:rPr>
        <w:t xml:space="preserve">　　</w:t>
      </w:r>
      <w:bookmarkStart w:id="1" w:name="_Hlk54860046"/>
      <w:r w:rsidR="005A7B7A">
        <w:rPr>
          <w:rFonts w:hint="eastAsia"/>
        </w:rPr>
        <w:t>※授業の時間配分は目安です。</w:t>
      </w:r>
      <w:bookmarkEnd w:id="1"/>
    </w:p>
    <w:p w14:paraId="03313213" w14:textId="77777777" w:rsidR="005A7B7A" w:rsidRPr="007A04BB" w:rsidRDefault="005A7B7A" w:rsidP="005A7B7A">
      <w:pPr>
        <w:rPr>
          <w:bdr w:val="single" w:sz="4" w:space="0" w:color="auto"/>
        </w:rPr>
      </w:pPr>
      <w:bookmarkStart w:id="2" w:name="_Hlk60934463"/>
      <w:r w:rsidRPr="00A1031B">
        <w:rPr>
          <w:rFonts w:hint="eastAsia"/>
          <w:bdr w:val="single" w:sz="4" w:space="0" w:color="auto"/>
        </w:rPr>
        <w:t>導入</w:t>
      </w:r>
    </w:p>
    <w:p w14:paraId="115AA9CB" w14:textId="34EAFF2A" w:rsidR="005A7B7A" w:rsidRPr="007A04BB" w:rsidRDefault="00654262" w:rsidP="005A7B7A">
      <w:bookmarkStart w:id="3" w:name="_Hlk58663040"/>
      <w:r>
        <w:rPr>
          <w:bdr w:val="single" w:sz="4" w:space="0" w:color="auto"/>
        </w:rPr>
        <w:t>5</w:t>
      </w:r>
      <w:r w:rsidR="005A7B7A" w:rsidRPr="007A04BB">
        <w:rPr>
          <w:rFonts w:hint="eastAsia"/>
          <w:bdr w:val="single" w:sz="4" w:space="0" w:color="auto"/>
        </w:rPr>
        <w:t>分</w:t>
      </w:r>
      <w:r w:rsidR="005A7B7A" w:rsidRPr="007A04BB">
        <w:rPr>
          <w:rFonts w:hint="eastAsia"/>
        </w:rPr>
        <w:t xml:space="preserve">　</w:t>
      </w:r>
      <w:r w:rsidR="005A7B7A" w:rsidRPr="007A04BB">
        <w:rPr>
          <w:rFonts w:hint="eastAsia"/>
        </w:rPr>
        <w:t>(0</w:t>
      </w:r>
      <w:r w:rsidR="005A7B7A" w:rsidRPr="007A04BB">
        <w:rPr>
          <w:rFonts w:hint="eastAsia"/>
        </w:rPr>
        <w:t>～</w:t>
      </w:r>
      <w:r>
        <w:rPr>
          <w:rFonts w:hint="eastAsia"/>
        </w:rPr>
        <w:t>5</w:t>
      </w:r>
      <w:r w:rsidR="005A7B7A" w:rsidRPr="007A04BB">
        <w:rPr>
          <w:rFonts w:hint="eastAsia"/>
        </w:rPr>
        <w:t>分</w:t>
      </w:r>
      <w:r w:rsidR="005A7B7A" w:rsidRPr="007A04BB">
        <w:t>)</w:t>
      </w:r>
    </w:p>
    <w:bookmarkEnd w:id="0"/>
    <w:bookmarkEnd w:id="2"/>
    <w:bookmarkEnd w:id="3"/>
    <w:p w14:paraId="5543BB25" w14:textId="75A593E8" w:rsidR="00BA39C6" w:rsidRPr="005127D1" w:rsidRDefault="00BA39C6" w:rsidP="00BA39C6">
      <w:r w:rsidRPr="005127D1">
        <w:rPr>
          <w:rFonts w:hint="eastAsia"/>
        </w:rPr>
        <w:t>(</w:t>
      </w:r>
      <w:r w:rsidR="00062D1A">
        <w:rPr>
          <w:rFonts w:hint="eastAsia"/>
        </w:rPr>
        <w:t>す</w:t>
      </w:r>
      <w:r w:rsidRPr="005127D1">
        <w:rPr>
          <w:rFonts w:hint="eastAsia"/>
        </w:rPr>
        <w:t>きなように盛り付け、食べやすい盛り付けの写真を掲示</w:t>
      </w:r>
      <w:r w:rsidR="005127D1" w:rsidRPr="005127D1">
        <w:rPr>
          <w:rFonts w:hint="eastAsia"/>
        </w:rPr>
        <w:t>する</w:t>
      </w:r>
      <w:r w:rsidRPr="005127D1">
        <w:rPr>
          <w:rFonts w:hint="eastAsia"/>
        </w:rPr>
        <w:t>)</w:t>
      </w:r>
    </w:p>
    <w:p w14:paraId="226F67D7" w14:textId="7A7065D4" w:rsidR="00BA39C6" w:rsidRDefault="00BA39C6" w:rsidP="00BA39C6">
      <w:r>
        <w:rPr>
          <w:rFonts w:hint="eastAsia"/>
        </w:rPr>
        <w:t>〇「上</w:t>
      </w:r>
      <w:r>
        <w:rPr>
          <w:rFonts w:hint="eastAsia"/>
        </w:rPr>
        <w:t xml:space="preserve">( </w:t>
      </w:r>
      <w:r w:rsidR="00062D1A">
        <w:rPr>
          <w:rFonts w:hint="eastAsia"/>
        </w:rPr>
        <w:t>す</w:t>
      </w:r>
      <w:r>
        <w:rPr>
          <w:rFonts w:hint="eastAsia"/>
        </w:rPr>
        <w:t>きなように盛り付け</w:t>
      </w:r>
      <w:r>
        <w:rPr>
          <w:rFonts w:hint="eastAsia"/>
        </w:rPr>
        <w:t>)</w:t>
      </w:r>
      <w:r>
        <w:rPr>
          <w:rFonts w:hint="eastAsia"/>
        </w:rPr>
        <w:t>と下</w:t>
      </w:r>
      <w:r>
        <w:rPr>
          <w:rFonts w:hint="eastAsia"/>
        </w:rPr>
        <w:t xml:space="preserve">( </w:t>
      </w:r>
      <w:r>
        <w:rPr>
          <w:rFonts w:hint="eastAsia"/>
        </w:rPr>
        <w:t>食べやすい盛り付け</w:t>
      </w:r>
      <w:r>
        <w:rPr>
          <w:rFonts w:hint="eastAsia"/>
        </w:rPr>
        <w:t xml:space="preserve">) </w:t>
      </w:r>
      <w:r>
        <w:rPr>
          <w:rFonts w:hint="eastAsia"/>
        </w:rPr>
        <w:t>の写真は</w:t>
      </w:r>
    </w:p>
    <w:p w14:paraId="17D44F2E" w14:textId="308C4CAA" w:rsidR="00062D1A" w:rsidRDefault="00062D1A" w:rsidP="00BA39C6">
      <w:r>
        <w:rPr>
          <w:rFonts w:hint="eastAsia"/>
          <w:noProof/>
        </w:rPr>
        <mc:AlternateContent>
          <mc:Choice Requires="wps">
            <w:drawing>
              <wp:anchor distT="0" distB="0" distL="114300" distR="114300" simplePos="0" relativeHeight="251687936" behindDoc="0" locked="0" layoutInCell="1" allowOverlap="1" wp14:anchorId="416A9C0B" wp14:editId="6FD56220">
                <wp:simplePos x="0" y="0"/>
                <wp:positionH relativeFrom="column">
                  <wp:posOffset>4968240</wp:posOffset>
                </wp:positionH>
                <wp:positionV relativeFrom="paragraph">
                  <wp:posOffset>373380</wp:posOffset>
                </wp:positionV>
                <wp:extent cx="1432560" cy="190500"/>
                <wp:effectExtent l="0" t="0" r="15240" b="19050"/>
                <wp:wrapNone/>
                <wp:docPr id="2" name="テキスト ボックス 2"/>
                <wp:cNvGraphicFramePr/>
                <a:graphic xmlns:a="http://schemas.openxmlformats.org/drawingml/2006/main">
                  <a:graphicData uri="http://schemas.microsoft.com/office/word/2010/wordprocessingShape">
                    <wps:wsp>
                      <wps:cNvSpPr txBox="1"/>
                      <wps:spPr>
                        <a:xfrm>
                          <a:off x="0" y="0"/>
                          <a:ext cx="1432560" cy="190500"/>
                        </a:xfrm>
                        <a:prstGeom prst="rect">
                          <a:avLst/>
                        </a:prstGeom>
                        <a:solidFill>
                          <a:schemeClr val="lt1"/>
                        </a:solidFill>
                        <a:ln w="6350">
                          <a:solidFill>
                            <a:prstClr val="black"/>
                          </a:solidFill>
                        </a:ln>
                      </wps:spPr>
                      <wps:txbx>
                        <w:txbxContent>
                          <w:p w14:paraId="14D1C129" w14:textId="29D6845B" w:rsidR="00062D1A" w:rsidRPr="00062D1A" w:rsidRDefault="00062D1A" w:rsidP="00062D1A">
                            <w:pPr>
                              <w:spacing w:line="180" w:lineRule="exact"/>
                              <w:rPr>
                                <w:sz w:val="18"/>
                                <w:szCs w:val="18"/>
                              </w:rPr>
                            </w:pPr>
                            <w:r>
                              <w:rPr>
                                <w:rFonts w:hint="eastAsia"/>
                                <w:sz w:val="18"/>
                                <w:szCs w:val="18"/>
                              </w:rPr>
                              <w:t>す</w:t>
                            </w:r>
                            <w:r w:rsidRPr="00062D1A">
                              <w:rPr>
                                <w:rFonts w:hint="eastAsia"/>
                                <w:sz w:val="18"/>
                                <w:szCs w:val="18"/>
                              </w:rPr>
                              <w:t>きなように盛り付け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A9C0B" id="_x0000_t202" coordsize="21600,21600" o:spt="202" path="m,l,21600r21600,l21600,xe">
                <v:stroke joinstyle="miter"/>
                <v:path gradientshapeok="t" o:connecttype="rect"/>
              </v:shapetype>
              <v:shape id="テキスト ボックス 2" o:spid="_x0000_s1026" type="#_x0000_t202" style="position:absolute;left:0;text-align:left;margin-left:391.2pt;margin-top:29.4pt;width:112.8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" fillcolor="white [3201]" strokeweight=".5pt">
                <v:textbox>
                  <w:txbxContent>
                    <w:p w14:paraId="14D1C129" w14:textId="29D6845B" w:rsidR="00062D1A" w:rsidRPr="00062D1A" w:rsidRDefault="00062D1A" w:rsidP="00062D1A">
                      <w:pPr>
                        <w:spacing w:line="180" w:lineRule="exact"/>
                        <w:rPr>
                          <w:sz w:val="18"/>
                          <w:szCs w:val="18"/>
                        </w:rPr>
                      </w:pPr>
                      <w:r>
                        <w:rPr>
                          <w:rFonts w:hint="eastAsia"/>
                          <w:sz w:val="18"/>
                          <w:szCs w:val="18"/>
                        </w:rPr>
                        <w:t>す</w:t>
                      </w:r>
                      <w:r w:rsidRPr="00062D1A">
                        <w:rPr>
                          <w:rFonts w:hint="eastAsia"/>
                          <w:sz w:val="18"/>
                          <w:szCs w:val="18"/>
                        </w:rPr>
                        <w:t>きなように盛り付け</w:t>
                      </w:r>
                    </w:p>
                  </w:txbxContent>
                </v:textbox>
              </v:shape>
            </w:pict>
          </mc:Fallback>
        </mc:AlternateContent>
      </w:r>
      <w:r w:rsidR="00BA39C6">
        <w:rPr>
          <w:rFonts w:hint="eastAsia"/>
        </w:rPr>
        <w:t>同じ給食の献立です。どっちの盛り付けがいいでしょうか。</w:t>
      </w:r>
      <w:r w:rsidR="00A50EDC">
        <w:rPr>
          <w:rFonts w:hint="eastAsia"/>
        </w:rPr>
        <w:t>ワークシート</w:t>
      </w:r>
      <w:r>
        <w:rPr>
          <w:rFonts w:hint="eastAsia"/>
        </w:rPr>
        <w:t>に</w:t>
      </w:r>
    </w:p>
    <w:p w14:paraId="594BD532" w14:textId="44FF7911" w:rsidR="00A50EDC" w:rsidRDefault="00A50EDC" w:rsidP="00BA39C6">
      <w:r>
        <w:rPr>
          <w:rFonts w:hint="eastAsia"/>
        </w:rPr>
        <w:t>正しいと思う盛り付けの方に〇をつけましょう」</w:t>
      </w:r>
    </w:p>
    <w:p w14:paraId="363A523E" w14:textId="129F7915" w:rsidR="00A50EDC" w:rsidRDefault="00062D1A" w:rsidP="00BA39C6">
      <w:r>
        <w:rPr>
          <w:rFonts w:hint="eastAsia"/>
          <w:noProof/>
        </w:rPr>
        <w:drawing>
          <wp:anchor distT="0" distB="0" distL="114300" distR="114300" simplePos="0" relativeHeight="251661312" behindDoc="1" locked="0" layoutInCell="1" allowOverlap="1" wp14:anchorId="283E9C98" wp14:editId="30ED9CD6">
            <wp:simplePos x="0" y="0"/>
            <wp:positionH relativeFrom="margin">
              <wp:posOffset>4756150</wp:posOffset>
            </wp:positionH>
            <wp:positionV relativeFrom="paragraph">
              <wp:posOffset>137160</wp:posOffset>
            </wp:positionV>
            <wp:extent cx="1965960" cy="1475105"/>
            <wp:effectExtent l="0" t="0" r="0" b="0"/>
            <wp:wrapThrough wrapText="bothSides">
              <wp:wrapPolygon edited="0">
                <wp:start x="0" y="0"/>
                <wp:lineTo x="0" y="21200"/>
                <wp:lineTo x="21349" y="21200"/>
                <wp:lineTo x="2134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4494" w14:textId="04BAF040" w:rsidR="00A50EDC" w:rsidRDefault="00C66A35" w:rsidP="00BA39C6">
      <w:r>
        <w:t>(</w:t>
      </w:r>
      <w:r>
        <w:rPr>
          <w:rFonts w:hint="eastAsia"/>
        </w:rPr>
        <w:t>ワークシートに〇をつけ終わったら</w:t>
      </w:r>
      <w:r>
        <w:rPr>
          <w:rFonts w:hint="eastAsia"/>
        </w:rPr>
        <w:t>)</w:t>
      </w:r>
    </w:p>
    <w:p w14:paraId="3057E5EE" w14:textId="3B8ABBB8" w:rsidR="00BA39C6" w:rsidRDefault="00A50EDC" w:rsidP="00BA39C6">
      <w:r>
        <w:rPr>
          <w:rFonts w:hint="eastAsia"/>
        </w:rPr>
        <w:t>〇「</w:t>
      </w:r>
      <w:r w:rsidR="00BA39C6">
        <w:rPr>
          <w:rFonts w:hint="eastAsia"/>
        </w:rPr>
        <w:t>上だと思う人は？」</w:t>
      </w:r>
      <w:r w:rsidR="00BA39C6">
        <w:rPr>
          <w:rFonts w:hint="eastAsia"/>
        </w:rPr>
        <w:t xml:space="preserve"> (</w:t>
      </w:r>
      <w:r w:rsidR="00BA39C6">
        <w:rPr>
          <w:rFonts w:hint="eastAsia"/>
        </w:rPr>
        <w:t>ほとんど手が上がらない</w:t>
      </w:r>
      <w:r w:rsidR="00BA39C6">
        <w:rPr>
          <w:rFonts w:hint="eastAsia"/>
        </w:rPr>
        <w:t>)</w:t>
      </w:r>
    </w:p>
    <w:p w14:paraId="22BCAB98" w14:textId="494D60F6" w:rsidR="00BA39C6" w:rsidRDefault="00BA39C6" w:rsidP="00A50EDC">
      <w:pPr>
        <w:ind w:firstLineChars="100" w:firstLine="210"/>
      </w:pPr>
      <w:r>
        <w:rPr>
          <w:rFonts w:hint="eastAsia"/>
        </w:rPr>
        <w:t>「下だと思う人は？」</w:t>
      </w:r>
      <w:r w:rsidR="00A50EDC">
        <w:rPr>
          <w:rFonts w:hint="eastAsia"/>
        </w:rPr>
        <w:t xml:space="preserve"> </w:t>
      </w:r>
      <w:r>
        <w:rPr>
          <w:rFonts w:hint="eastAsia"/>
        </w:rPr>
        <w:t>(</w:t>
      </w:r>
      <w:r>
        <w:rPr>
          <w:rFonts w:hint="eastAsia"/>
        </w:rPr>
        <w:t>ほとんどの児童が手を上げる</w:t>
      </w:r>
      <w:r>
        <w:rPr>
          <w:rFonts w:hint="eastAsia"/>
        </w:rPr>
        <w:t xml:space="preserve">) </w:t>
      </w:r>
    </w:p>
    <w:p w14:paraId="3B0F9C3E" w14:textId="2EC48332" w:rsidR="00BA39C6" w:rsidRDefault="00BA39C6" w:rsidP="00BA39C6">
      <w:r>
        <w:rPr>
          <w:rFonts w:hint="eastAsia"/>
        </w:rPr>
        <w:t>〇「なぜ下の盛り付けの方がいいと思いますか？」</w:t>
      </w:r>
      <w:r>
        <w:rPr>
          <w:rFonts w:hint="eastAsia"/>
        </w:rPr>
        <w:t xml:space="preserve"> </w:t>
      </w:r>
    </w:p>
    <w:p w14:paraId="04B4B3EB" w14:textId="7550151C" w:rsidR="00BA39C6" w:rsidRDefault="008A6CA7" w:rsidP="00BA39C6">
      <w:r>
        <w:rPr>
          <w:rFonts w:hint="eastAsia"/>
        </w:rPr>
        <w:t>(</w:t>
      </w:r>
      <w:r w:rsidR="00BA39C6">
        <w:rPr>
          <w:rFonts w:hint="eastAsia"/>
        </w:rPr>
        <w:t>児童</w:t>
      </w:r>
      <w:r>
        <w:rPr>
          <w:rFonts w:hint="eastAsia"/>
        </w:rPr>
        <w:t>)</w:t>
      </w:r>
      <w:r w:rsidR="00BA39C6">
        <w:rPr>
          <w:rFonts w:hint="eastAsia"/>
        </w:rPr>
        <w:t>「おいしそうだから。きれいに並んでいるから」</w:t>
      </w:r>
    </w:p>
    <w:p w14:paraId="2366F2F9" w14:textId="65A310A0" w:rsidR="00BA39C6" w:rsidRDefault="00BA39C6" w:rsidP="00BA39C6">
      <w:r>
        <w:rPr>
          <w:rFonts w:hint="eastAsia"/>
        </w:rPr>
        <w:t>〇「上の盛り付けでよくないと思うことを言ってください</w:t>
      </w:r>
      <w:r w:rsidR="008A6CA7">
        <w:rPr>
          <w:rFonts w:hint="eastAsia"/>
        </w:rPr>
        <w:t>」</w:t>
      </w:r>
    </w:p>
    <w:p w14:paraId="3F840190" w14:textId="39C1F1C0" w:rsidR="00BA39C6" w:rsidRDefault="00062D1A" w:rsidP="00BA39C6">
      <w:r>
        <w:rPr>
          <w:rFonts w:hint="eastAsia"/>
          <w:noProof/>
        </w:rPr>
        <mc:AlternateContent>
          <mc:Choice Requires="wps">
            <w:drawing>
              <wp:anchor distT="0" distB="0" distL="114300" distR="114300" simplePos="0" relativeHeight="251689984" behindDoc="0" locked="0" layoutInCell="1" allowOverlap="1" wp14:anchorId="2BCA15C5" wp14:editId="47193BBE">
                <wp:simplePos x="0" y="0"/>
                <wp:positionH relativeFrom="column">
                  <wp:posOffset>5052060</wp:posOffset>
                </wp:positionH>
                <wp:positionV relativeFrom="paragraph">
                  <wp:posOffset>38100</wp:posOffset>
                </wp:positionV>
                <wp:extent cx="1432560" cy="190500"/>
                <wp:effectExtent l="0" t="0" r="15240" b="19050"/>
                <wp:wrapNone/>
                <wp:docPr id="3" name="テキスト ボックス 3"/>
                <wp:cNvGraphicFramePr/>
                <a:graphic xmlns:a="http://schemas.openxmlformats.org/drawingml/2006/main">
                  <a:graphicData uri="http://schemas.microsoft.com/office/word/2010/wordprocessingShape">
                    <wps:wsp>
                      <wps:cNvSpPr txBox="1"/>
                      <wps:spPr>
                        <a:xfrm>
                          <a:off x="0" y="0"/>
                          <a:ext cx="1432560" cy="190500"/>
                        </a:xfrm>
                        <a:prstGeom prst="rect">
                          <a:avLst/>
                        </a:prstGeom>
                        <a:solidFill>
                          <a:sysClr val="window" lastClr="FFFFFF"/>
                        </a:solidFill>
                        <a:ln w="6350">
                          <a:solidFill>
                            <a:prstClr val="black"/>
                          </a:solidFill>
                        </a:ln>
                      </wps:spPr>
                      <wps:txbx>
                        <w:txbxContent>
                          <w:p w14:paraId="4B96C7A3" w14:textId="0E233015" w:rsidR="00062D1A" w:rsidRPr="00062D1A" w:rsidRDefault="00062D1A" w:rsidP="00062D1A">
                            <w:pPr>
                              <w:spacing w:line="180" w:lineRule="exact"/>
                              <w:rPr>
                                <w:sz w:val="18"/>
                                <w:szCs w:val="18"/>
                              </w:rPr>
                            </w:pPr>
                            <w:r>
                              <w:rPr>
                                <w:rFonts w:hint="eastAsia"/>
                                <w:sz w:val="18"/>
                                <w:szCs w:val="18"/>
                              </w:rPr>
                              <w:t>食べやすい</w:t>
                            </w:r>
                            <w:r w:rsidRPr="00062D1A">
                              <w:rPr>
                                <w:rFonts w:hint="eastAsia"/>
                                <w:sz w:val="18"/>
                                <w:szCs w:val="18"/>
                              </w:rPr>
                              <w:t>盛り付け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A15C5" id="テキスト ボックス 3" o:spid="_x0000_s1027" type="#_x0000_t202" style="position:absolute;left:0;text-align:left;margin-left:397.8pt;margin-top:3pt;width:112.8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" fillcolor="window" strokeweight=".5pt">
                <v:textbox>
                  <w:txbxContent>
                    <w:p w14:paraId="4B96C7A3" w14:textId="0E233015" w:rsidR="00062D1A" w:rsidRPr="00062D1A" w:rsidRDefault="00062D1A" w:rsidP="00062D1A">
                      <w:pPr>
                        <w:spacing w:line="180" w:lineRule="exact"/>
                        <w:rPr>
                          <w:sz w:val="18"/>
                          <w:szCs w:val="18"/>
                        </w:rPr>
                      </w:pPr>
                      <w:r>
                        <w:rPr>
                          <w:rFonts w:hint="eastAsia"/>
                          <w:sz w:val="18"/>
                          <w:szCs w:val="18"/>
                        </w:rPr>
                        <w:t>食べやすい</w:t>
                      </w:r>
                      <w:r w:rsidRPr="00062D1A">
                        <w:rPr>
                          <w:rFonts w:hint="eastAsia"/>
                          <w:sz w:val="18"/>
                          <w:szCs w:val="18"/>
                        </w:rPr>
                        <w:t>盛り付け</w:t>
                      </w:r>
                    </w:p>
                  </w:txbxContent>
                </v:textbox>
              </v:shape>
            </w:pict>
          </mc:Fallback>
        </mc:AlternateContent>
      </w:r>
    </w:p>
    <w:p w14:paraId="55BAAE64" w14:textId="6008EB02" w:rsidR="00BA39C6" w:rsidRDefault="0058404C" w:rsidP="00BA39C6">
      <w:r>
        <w:rPr>
          <w:rFonts w:hint="eastAsia"/>
          <w:noProof/>
        </w:rPr>
        <w:drawing>
          <wp:anchor distT="0" distB="0" distL="114300" distR="114300" simplePos="0" relativeHeight="251663360" behindDoc="1" locked="0" layoutInCell="1" allowOverlap="1" wp14:anchorId="07CA162A" wp14:editId="4CF5B973">
            <wp:simplePos x="0" y="0"/>
            <wp:positionH relativeFrom="margin">
              <wp:posOffset>4351020</wp:posOffset>
            </wp:positionH>
            <wp:positionV relativeFrom="paragraph">
              <wp:posOffset>137160</wp:posOffset>
            </wp:positionV>
            <wp:extent cx="2616835" cy="1965960"/>
            <wp:effectExtent l="0" t="0" r="0" b="0"/>
            <wp:wrapThrough wrapText="bothSides">
              <wp:wrapPolygon edited="0">
                <wp:start x="0" y="0"/>
                <wp:lineTo x="0" y="21349"/>
                <wp:lineTo x="21385" y="21349"/>
                <wp:lineTo x="21385"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835"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CA7">
        <w:rPr>
          <w:rFonts w:hint="eastAsia"/>
        </w:rPr>
        <w:t>(</w:t>
      </w:r>
      <w:r w:rsidR="00BA39C6">
        <w:rPr>
          <w:rFonts w:hint="eastAsia"/>
        </w:rPr>
        <w:t>児童</w:t>
      </w:r>
      <w:r w:rsidR="008A6CA7">
        <w:rPr>
          <w:rFonts w:hint="eastAsia"/>
        </w:rPr>
        <w:t>)</w:t>
      </w:r>
      <w:r w:rsidR="00BA39C6">
        <w:rPr>
          <w:rFonts w:hint="eastAsia"/>
        </w:rPr>
        <w:t>「①</w:t>
      </w:r>
      <w:r>
        <w:rPr>
          <w:rFonts w:hint="eastAsia"/>
        </w:rPr>
        <w:t>さばがうらがえっている。</w:t>
      </w:r>
      <w:r w:rsidR="00BA39C6">
        <w:rPr>
          <w:rFonts w:hint="eastAsia"/>
        </w:rPr>
        <w:t>②</w:t>
      </w:r>
      <w:r>
        <w:rPr>
          <w:rFonts w:hint="eastAsia"/>
        </w:rPr>
        <w:t>やさいがそとにでている。</w:t>
      </w:r>
      <w:r w:rsidR="00BA39C6">
        <w:rPr>
          <w:rFonts w:hint="eastAsia"/>
        </w:rPr>
        <w:t>③</w:t>
      </w:r>
      <w:r>
        <w:rPr>
          <w:rFonts w:hint="eastAsia"/>
        </w:rPr>
        <w:t>はしがはみだしている。</w:t>
      </w:r>
      <w:r w:rsidR="00BA39C6">
        <w:rPr>
          <w:rFonts w:hint="eastAsia"/>
        </w:rPr>
        <w:t>④</w:t>
      </w:r>
      <w:r w:rsidR="00BA39C6">
        <w:rPr>
          <w:rFonts w:hint="eastAsia"/>
        </w:rPr>
        <w:t xml:space="preserve"> </w:t>
      </w:r>
      <w:r>
        <w:rPr>
          <w:rFonts w:hint="eastAsia"/>
        </w:rPr>
        <w:t>しるの「ぐ」がすく</w:t>
      </w:r>
      <w:r w:rsidR="00BA39C6">
        <w:rPr>
          <w:rFonts w:hint="eastAsia"/>
        </w:rPr>
        <w:t>ない。⑤</w:t>
      </w:r>
      <w:r>
        <w:rPr>
          <w:rFonts w:hint="eastAsia"/>
        </w:rPr>
        <w:t>ごはんのいちがかたよっている。</w:t>
      </w:r>
      <w:r w:rsidR="00BA39C6">
        <w:rPr>
          <w:rFonts w:hint="eastAsia"/>
        </w:rPr>
        <w:t>⑥</w:t>
      </w:r>
      <w:r>
        <w:rPr>
          <w:rFonts w:hint="eastAsia"/>
        </w:rPr>
        <w:t>ぎゅうにゅうがまえにで</w:t>
      </w:r>
      <w:r w:rsidR="00BA39C6">
        <w:rPr>
          <w:rFonts w:hint="eastAsia"/>
        </w:rPr>
        <w:t>ている」など</w:t>
      </w:r>
    </w:p>
    <w:p w14:paraId="75C1227E" w14:textId="512CAA0C" w:rsidR="00BA39C6" w:rsidRPr="00173B19" w:rsidRDefault="0058404C" w:rsidP="0058404C">
      <w:pPr>
        <w:ind w:firstLineChars="100" w:firstLine="210"/>
      </w:pPr>
      <w:r>
        <w:t>(</w:t>
      </w:r>
      <w:r>
        <w:rPr>
          <w:rFonts w:hint="eastAsia"/>
        </w:rPr>
        <w:t>①</w:t>
      </w:r>
      <w:r w:rsidR="00BA39C6" w:rsidRPr="00173B19">
        <w:rPr>
          <w:rFonts w:hint="eastAsia"/>
        </w:rPr>
        <w:t>②③④⑤⑥の文字のカードを掲示していく</w:t>
      </w:r>
      <w:r w:rsidR="00BA39C6" w:rsidRPr="00173B19">
        <w:rPr>
          <w:rFonts w:hint="eastAsia"/>
        </w:rPr>
        <w:t>)</w:t>
      </w:r>
    </w:p>
    <w:p w14:paraId="0D5538C2" w14:textId="77777777" w:rsidR="00BA39C6" w:rsidRDefault="00BA39C6" w:rsidP="00BA39C6">
      <w:r w:rsidRPr="00224CB5">
        <w:rPr>
          <w:rFonts w:hint="eastAsia"/>
        </w:rPr>
        <w:t>〇「全体に食器やはしが取りにくく、見た目もよくない盛り付けに</w:t>
      </w:r>
    </w:p>
    <w:p w14:paraId="196F1D0E" w14:textId="1D1EA535" w:rsidR="00BA39C6" w:rsidRDefault="00BA39C6" w:rsidP="00BA39C6">
      <w:r w:rsidRPr="00224CB5">
        <w:rPr>
          <w:rFonts w:hint="eastAsia"/>
        </w:rPr>
        <w:t>なっていますね」</w:t>
      </w:r>
    </w:p>
    <w:p w14:paraId="56BA6CDD" w14:textId="6B9CEAF3" w:rsidR="00BA39C6" w:rsidRDefault="00BA39C6" w:rsidP="00BA39C6"/>
    <w:p w14:paraId="48EF3EC4" w14:textId="49403A2B" w:rsidR="00BA39C6" w:rsidRDefault="00BA39C6" w:rsidP="00BA39C6">
      <w:r>
        <w:rPr>
          <w:rFonts w:hint="eastAsia"/>
        </w:rPr>
        <w:t>〇「下はきれいに盛り付けられています。食欲をそそりますね。</w:t>
      </w:r>
    </w:p>
    <w:p w14:paraId="1D47AEEF" w14:textId="70592C62" w:rsidR="00BA39C6" w:rsidRDefault="00BA39C6" w:rsidP="00BA39C6">
      <w:r>
        <w:rPr>
          <w:rFonts w:hint="eastAsia"/>
        </w:rPr>
        <w:t>また、食べやすい食器の並べ方になっています」</w:t>
      </w:r>
    </w:p>
    <w:p w14:paraId="620ED679" w14:textId="762582C0" w:rsidR="00BA39C6" w:rsidRDefault="00BA39C6" w:rsidP="00BA39C6"/>
    <w:p w14:paraId="6E46BD04" w14:textId="255D68F2" w:rsidR="00BA39C6" w:rsidRDefault="0058404C" w:rsidP="00BA39C6">
      <w:r>
        <w:rPr>
          <w:noProof/>
        </w:rPr>
        <w:drawing>
          <wp:anchor distT="0" distB="0" distL="114300" distR="114300" simplePos="0" relativeHeight="251665408" behindDoc="1" locked="0" layoutInCell="1" allowOverlap="1" wp14:anchorId="6B89A20C" wp14:editId="19D26646">
            <wp:simplePos x="0" y="0"/>
            <wp:positionH relativeFrom="margin">
              <wp:posOffset>4695190</wp:posOffset>
            </wp:positionH>
            <wp:positionV relativeFrom="paragraph">
              <wp:posOffset>38100</wp:posOffset>
            </wp:positionV>
            <wp:extent cx="2118360" cy="1771650"/>
            <wp:effectExtent l="0" t="0" r="0" b="0"/>
            <wp:wrapThrough wrapText="bothSides">
              <wp:wrapPolygon edited="0">
                <wp:start x="0" y="0"/>
                <wp:lineTo x="0" y="21368"/>
                <wp:lineTo x="21367" y="21368"/>
                <wp:lineTo x="21367"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19" r="2903"/>
                    <a:stretch/>
                  </pic:blipFill>
                  <pic:spPr bwMode="auto">
                    <a:xfrm>
                      <a:off x="0" y="0"/>
                      <a:ext cx="211836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9C6">
        <w:rPr>
          <w:rFonts w:hint="eastAsia"/>
        </w:rPr>
        <w:t>〇「</w:t>
      </w:r>
      <w:r w:rsidR="008A6CA7">
        <w:t>(</w:t>
      </w:r>
      <w:r w:rsidR="00BA39C6">
        <w:rPr>
          <w:rFonts w:hint="eastAsia"/>
        </w:rPr>
        <w:t>正しい食器の並べ方の絵を掲示する</w:t>
      </w:r>
      <w:r w:rsidR="00BA39C6">
        <w:rPr>
          <w:rFonts w:hint="eastAsia"/>
        </w:rPr>
        <w:t xml:space="preserve">) </w:t>
      </w:r>
      <w:r w:rsidR="00BA39C6">
        <w:rPr>
          <w:rFonts w:hint="eastAsia"/>
        </w:rPr>
        <w:t>食器は、ご飯、汁、魚や肉の</w:t>
      </w:r>
    </w:p>
    <w:p w14:paraId="2ACE3339" w14:textId="108EBC28" w:rsidR="00BA39C6" w:rsidRDefault="00BA39C6" w:rsidP="00BA39C6">
      <w:r>
        <w:rPr>
          <w:rFonts w:hint="eastAsia"/>
        </w:rPr>
        <w:t>おかず、野菜のおかずの入った食器、はしなどを決まった位置に並べる</w:t>
      </w:r>
    </w:p>
    <w:p w14:paraId="438FD36B" w14:textId="77777777" w:rsidR="00BA39C6" w:rsidRDefault="00BA39C6" w:rsidP="00BA39C6">
      <w:r>
        <w:rPr>
          <w:rFonts w:hint="eastAsia"/>
        </w:rPr>
        <w:t>と、食事がしやすくなります。まず、左手で持つ回数の多いものから</w:t>
      </w:r>
    </w:p>
    <w:p w14:paraId="7FAE952C" w14:textId="0B8FC3E4" w:rsidR="00BA39C6" w:rsidRDefault="00BA39C6" w:rsidP="00BA39C6">
      <w:r>
        <w:rPr>
          <w:rFonts w:hint="eastAsia"/>
        </w:rPr>
        <w:t>順に手前の左側から置いていきます。食器を持つ回数が一番多いのは</w:t>
      </w:r>
    </w:p>
    <w:p w14:paraId="679DA900" w14:textId="77777777" w:rsidR="00BA39C6" w:rsidRDefault="00BA39C6" w:rsidP="00BA39C6">
      <w:r>
        <w:rPr>
          <w:rFonts w:hint="eastAsia"/>
        </w:rPr>
        <w:t>何ですか？」</w:t>
      </w:r>
    </w:p>
    <w:p w14:paraId="2669541F" w14:textId="366B6210" w:rsidR="00BA39C6" w:rsidRDefault="008A6CA7" w:rsidP="00BA39C6">
      <w:r>
        <w:rPr>
          <w:rFonts w:hint="eastAsia"/>
        </w:rPr>
        <w:t>(</w:t>
      </w:r>
      <w:r w:rsidR="00BA39C6" w:rsidRPr="00224CB5">
        <w:rPr>
          <w:rFonts w:hint="eastAsia"/>
        </w:rPr>
        <w:t>児童</w:t>
      </w:r>
      <w:r>
        <w:rPr>
          <w:rFonts w:hint="eastAsia"/>
        </w:rPr>
        <w:t>)</w:t>
      </w:r>
      <w:r w:rsidR="00BA39C6" w:rsidRPr="00224CB5">
        <w:rPr>
          <w:rFonts w:hint="eastAsia"/>
        </w:rPr>
        <w:t>「お汁」「おかず」「ご飯」などさまざまな答え</w:t>
      </w:r>
      <w:r w:rsidR="00BA39C6" w:rsidRPr="00224CB5">
        <w:rPr>
          <w:rFonts w:hint="eastAsia"/>
        </w:rPr>
        <w:t xml:space="preserve"> </w:t>
      </w:r>
    </w:p>
    <w:p w14:paraId="69F221D4" w14:textId="77777777" w:rsidR="008A6CA7" w:rsidRDefault="008A6CA7" w:rsidP="00BA39C6"/>
    <w:p w14:paraId="31CCEB0D" w14:textId="235AB583" w:rsidR="00BA39C6" w:rsidRDefault="00BA39C6" w:rsidP="00BA39C6">
      <w:r w:rsidRPr="00224CB5">
        <w:rPr>
          <w:rFonts w:hint="eastAsia"/>
        </w:rPr>
        <w:t>〇「右利きの人なら、ご飯が一番手に持って食べる回数が多</w:t>
      </w:r>
      <w:r w:rsidR="008A6CA7">
        <w:rPr>
          <w:rFonts w:hint="eastAsia"/>
        </w:rPr>
        <w:t>い</w:t>
      </w:r>
      <w:r w:rsidRPr="00224CB5">
        <w:rPr>
          <w:rFonts w:hint="eastAsia"/>
        </w:rPr>
        <w:t>ですね。</w:t>
      </w:r>
    </w:p>
    <w:p w14:paraId="1D6217A2" w14:textId="767D03BC" w:rsidR="00BA39C6" w:rsidRDefault="00BA39C6" w:rsidP="00BA39C6">
      <w:r w:rsidRPr="00224CB5">
        <w:rPr>
          <w:rFonts w:hint="eastAsia"/>
        </w:rPr>
        <w:t>ですからご飯の茶わんを手前の左側に置きます。次に持つ回数が多い</w:t>
      </w:r>
    </w:p>
    <w:p w14:paraId="1D580A06" w14:textId="350531F8" w:rsidR="00BA39C6" w:rsidRDefault="00BA39C6" w:rsidP="00BA39C6">
      <w:r w:rsidRPr="00224CB5">
        <w:rPr>
          <w:rFonts w:hint="eastAsia"/>
        </w:rPr>
        <w:t>汁わんを右手前に置きます。はしはすぐにとれるように手前に置きます。おかずの皿や小鉢は奥です。肉や魚の皿は右、野菜のおかずの小鉢は左に置くとよいでしょう。ただし料理やお皿の数によって違うこともあります。</w:t>
      </w:r>
    </w:p>
    <w:p w14:paraId="55853F7A" w14:textId="7E75E202" w:rsidR="00BA39C6" w:rsidRDefault="00BA39C6" w:rsidP="00BA39C6">
      <w:r w:rsidRPr="00224CB5">
        <w:rPr>
          <w:rFonts w:hint="eastAsia"/>
        </w:rPr>
        <w:t>給食では盛り付け表などを参考にしてください。牛乳は手前に置くとご飯やおかずの食器をとるときに牛乳びんが手や腕に当たってびんを倒してしまうことがありますから、右奥に置きます」</w:t>
      </w:r>
    </w:p>
    <w:p w14:paraId="1443F627" w14:textId="09BB28AD" w:rsidR="00BA39C6" w:rsidRDefault="008A6CA7" w:rsidP="00BA39C6">
      <w:r>
        <w:t>(</w:t>
      </w:r>
      <w:r w:rsidR="00BA39C6" w:rsidRPr="00224CB5">
        <w:rPr>
          <w:rFonts w:hint="eastAsia"/>
        </w:rPr>
        <w:t>左利きの子もいる場合は、昔から日本では大切なものを</w:t>
      </w:r>
      <w:r w:rsidR="00BA39C6">
        <w:rPr>
          <w:rFonts w:hint="eastAsia"/>
        </w:rPr>
        <w:t>自分の</w:t>
      </w:r>
      <w:r w:rsidR="00BA39C6" w:rsidRPr="00224CB5">
        <w:rPr>
          <w:rFonts w:hint="eastAsia"/>
        </w:rPr>
        <w:t>左側（南面して太陽が昇る東側）に置く習慣があり、日本の食事がお米のご飯を中心に考えられてきたので、ご飯茶わんを左に置くことなども補足して説明するとよい）</w:t>
      </w:r>
    </w:p>
    <w:p w14:paraId="3FD2F6D1" w14:textId="77777777" w:rsidR="005127D1" w:rsidRDefault="005127D1" w:rsidP="00554C6E">
      <w:pPr>
        <w:rPr>
          <w:bdr w:val="single" w:sz="4" w:space="0" w:color="auto"/>
        </w:rPr>
      </w:pPr>
    </w:p>
    <w:p w14:paraId="0E26E191" w14:textId="6C88312A" w:rsidR="00554C6E" w:rsidRPr="007A04BB" w:rsidRDefault="00554C6E" w:rsidP="00554C6E">
      <w:pPr>
        <w:rPr>
          <w:bdr w:val="single" w:sz="4" w:space="0" w:color="auto"/>
        </w:rPr>
      </w:pPr>
      <w:r>
        <w:rPr>
          <w:rFonts w:hint="eastAsia"/>
          <w:bdr w:val="single" w:sz="4" w:space="0" w:color="auto"/>
        </w:rPr>
        <w:lastRenderedPageBreak/>
        <w:t>展開</w:t>
      </w:r>
    </w:p>
    <w:p w14:paraId="04A8338C" w14:textId="699F905C" w:rsidR="00554C6E" w:rsidRPr="007A04BB" w:rsidRDefault="00654262" w:rsidP="00554C6E">
      <w:r>
        <w:rPr>
          <w:bdr w:val="single" w:sz="4" w:space="0" w:color="auto"/>
        </w:rPr>
        <w:t>5</w:t>
      </w:r>
      <w:r w:rsidR="00554C6E" w:rsidRPr="007A04BB">
        <w:rPr>
          <w:rFonts w:hint="eastAsia"/>
          <w:bdr w:val="single" w:sz="4" w:space="0" w:color="auto"/>
        </w:rPr>
        <w:t>分</w:t>
      </w:r>
      <w:r w:rsidR="00554C6E" w:rsidRPr="007A04BB">
        <w:rPr>
          <w:rFonts w:hint="eastAsia"/>
        </w:rPr>
        <w:t xml:space="preserve">　</w:t>
      </w:r>
      <w:r w:rsidR="00554C6E" w:rsidRPr="007A04BB">
        <w:rPr>
          <w:rFonts w:hint="eastAsia"/>
        </w:rPr>
        <w:t>(</w:t>
      </w:r>
      <w:r w:rsidR="00554C6E">
        <w:rPr>
          <w:rFonts w:hint="eastAsia"/>
        </w:rPr>
        <w:t>5</w:t>
      </w:r>
      <w:r w:rsidR="00554C6E" w:rsidRPr="007A04BB">
        <w:rPr>
          <w:rFonts w:hint="eastAsia"/>
        </w:rPr>
        <w:t>～</w:t>
      </w:r>
      <w:r>
        <w:t>10</w:t>
      </w:r>
      <w:r w:rsidR="00554C6E" w:rsidRPr="007A04BB">
        <w:rPr>
          <w:rFonts w:hint="eastAsia"/>
        </w:rPr>
        <w:t>分</w:t>
      </w:r>
      <w:r w:rsidR="00554C6E" w:rsidRPr="007A04BB">
        <w:t>)</w:t>
      </w:r>
    </w:p>
    <w:p w14:paraId="0B88F164" w14:textId="18521A56" w:rsidR="002073D1" w:rsidRDefault="002073D1" w:rsidP="002073D1">
      <w:r>
        <w:rPr>
          <w:rFonts w:hint="eastAsia"/>
        </w:rPr>
        <w:t>○「きれいに盛り付けると食欲をそそりますね」</w:t>
      </w:r>
    </w:p>
    <w:p w14:paraId="49EDD9E0" w14:textId="6EF16862" w:rsidR="005127D1" w:rsidRDefault="005127D1" w:rsidP="002073D1">
      <w:pPr>
        <w:ind w:firstLineChars="100" w:firstLine="210"/>
      </w:pPr>
      <w:r>
        <w:rPr>
          <w:rFonts w:hint="eastAsia"/>
        </w:rPr>
        <w:t>「</w:t>
      </w:r>
      <w:r w:rsidR="002073D1">
        <w:rPr>
          <w:rFonts w:hint="eastAsia"/>
        </w:rPr>
        <w:t>料理の盛り付けや食器のならべかたのほかに、</w:t>
      </w:r>
      <w:r>
        <w:rPr>
          <w:rFonts w:hint="eastAsia"/>
        </w:rPr>
        <w:t>楽しい食事をするために大事なことは何でしょう？」</w:t>
      </w:r>
    </w:p>
    <w:p w14:paraId="44CC3187" w14:textId="51BC7AEA" w:rsidR="005127D1" w:rsidRDefault="008A6CA7" w:rsidP="008A6CA7">
      <w:pPr>
        <w:ind w:firstLineChars="50" w:firstLine="105"/>
      </w:pPr>
      <w:r>
        <w:t>(</w:t>
      </w:r>
      <w:r w:rsidR="005127D1">
        <w:rPr>
          <w:rFonts w:hint="eastAsia"/>
        </w:rPr>
        <w:t>児童</w:t>
      </w:r>
      <w:r>
        <w:rPr>
          <w:rFonts w:hint="eastAsia"/>
        </w:rPr>
        <w:t>)</w:t>
      </w:r>
      <w:r w:rsidR="005127D1">
        <w:rPr>
          <w:rFonts w:hint="eastAsia"/>
        </w:rPr>
        <w:t>「楽しい話をする。人の嫌がることをしない」</w:t>
      </w:r>
    </w:p>
    <w:p w14:paraId="1A2C6B09" w14:textId="1064C039" w:rsidR="005127D1" w:rsidRDefault="005127D1" w:rsidP="005127D1">
      <w:r>
        <w:rPr>
          <w:rFonts w:hint="eastAsia"/>
        </w:rPr>
        <w:t>〇「今日は楽しい食事にするための約束、食事のマナーについて考えてみましょう」</w:t>
      </w:r>
    </w:p>
    <w:p w14:paraId="7031E65A" w14:textId="209CCDF5" w:rsidR="005127D1" w:rsidRDefault="005127D1" w:rsidP="005127D1">
      <w:r>
        <w:t>(</w:t>
      </w:r>
      <w:r>
        <w:rPr>
          <w:rFonts w:hint="eastAsia"/>
        </w:rPr>
        <w:t>「食じのマナーを考えよう」の文字カードを掲示する</w:t>
      </w:r>
      <w:r>
        <w:t>)</w:t>
      </w:r>
    </w:p>
    <w:p w14:paraId="6894E8FF" w14:textId="042EFF89" w:rsidR="005127D1" w:rsidRPr="008A6CA7" w:rsidRDefault="005127D1" w:rsidP="005127D1">
      <w:pPr>
        <w:rPr>
          <w:szCs w:val="21"/>
        </w:rPr>
      </w:pPr>
      <w:r>
        <w:rPr>
          <w:rFonts w:hint="eastAsia"/>
        </w:rPr>
        <w:t>〇「食事のマナーとは、食事のときに他の人を大切に思う気持ちを持つことです。みんなが気持ちよく食べるた</w:t>
      </w:r>
      <w:r w:rsidRPr="008A6CA7">
        <w:rPr>
          <w:rFonts w:hint="eastAsia"/>
          <w:szCs w:val="21"/>
        </w:rPr>
        <w:t>めの約束事を『マナー』といいます」</w:t>
      </w:r>
    </w:p>
    <w:p w14:paraId="7554712A" w14:textId="30E0F8E8" w:rsidR="001A4156" w:rsidRPr="008A6CA7" w:rsidRDefault="001A4156" w:rsidP="001A4156">
      <w:pPr>
        <w:rPr>
          <w:rFonts w:ascii="ＭＳ 明朝" w:eastAsia="ＭＳ 明朝" w:hAnsi="ＭＳ 明朝" w:cs="ＭＳ 明朝"/>
          <w:szCs w:val="21"/>
        </w:rPr>
      </w:pPr>
      <w:r w:rsidRPr="008A6CA7">
        <w:rPr>
          <w:rFonts w:hint="eastAsia"/>
          <w:szCs w:val="21"/>
        </w:rPr>
        <w:t>○</w:t>
      </w:r>
      <w:r w:rsidR="005127D1" w:rsidRPr="008A6CA7">
        <w:rPr>
          <w:rFonts w:hint="eastAsia"/>
          <w:szCs w:val="21"/>
        </w:rPr>
        <w:t>「</w:t>
      </w:r>
      <w:r w:rsidRPr="008A6CA7">
        <w:rPr>
          <w:rFonts w:hint="eastAsia"/>
          <w:szCs w:val="21"/>
        </w:rPr>
        <w:t>皆さんは</w:t>
      </w:r>
      <w:r w:rsidRPr="008A6CA7">
        <w:rPr>
          <w:rFonts w:ascii="ＭＳ 明朝" w:eastAsia="ＭＳ 明朝" w:hAnsi="ＭＳ 明朝" w:cs="ＭＳ 明朝" w:hint="eastAsia"/>
          <w:szCs w:val="21"/>
        </w:rPr>
        <w:t>どんな食事のしかたをしていますか。</w:t>
      </w:r>
      <w:r w:rsidRPr="008A6CA7">
        <w:rPr>
          <w:rFonts w:hint="eastAsia"/>
          <w:szCs w:val="21"/>
        </w:rPr>
        <w:t>ワークシート</w:t>
      </w:r>
      <w:r w:rsidRPr="008A6CA7">
        <w:rPr>
          <w:rFonts w:hint="eastAsia"/>
          <w:szCs w:val="21"/>
        </w:rPr>
        <w:t>2</w:t>
      </w:r>
      <w:r w:rsidRPr="008A6CA7">
        <w:rPr>
          <w:rFonts w:hint="eastAsia"/>
          <w:szCs w:val="21"/>
        </w:rPr>
        <w:t>の絵から</w:t>
      </w:r>
      <w:r w:rsidRPr="008A6CA7">
        <w:rPr>
          <w:rFonts w:ascii="ＭＳ 明朝" w:eastAsia="ＭＳ 明朝" w:hAnsi="ＭＳ 明朝" w:cs="ＭＳ 明朝" w:hint="eastAsia"/>
          <w:szCs w:val="21"/>
        </w:rPr>
        <w:t>いつもしている</w:t>
      </w:r>
      <w:r w:rsidR="00173B19" w:rsidRPr="008A6CA7">
        <w:rPr>
          <w:rFonts w:ascii="ＭＳ 明朝" w:eastAsia="ＭＳ 明朝" w:hAnsi="ＭＳ 明朝" w:cs="ＭＳ 明朝" w:hint="eastAsia"/>
          <w:szCs w:val="21"/>
        </w:rPr>
        <w:t>しょくじの</w:t>
      </w:r>
      <w:r w:rsidRPr="008A6CA7">
        <w:rPr>
          <w:rFonts w:ascii="ＭＳ 明朝" w:eastAsia="ＭＳ 明朝" w:hAnsi="ＭＳ 明朝" w:cs="ＭＳ 明朝" w:hint="eastAsia"/>
          <w:szCs w:val="21"/>
        </w:rPr>
        <w:t>しかたに○をつけましょう</w:t>
      </w:r>
      <w:r w:rsidR="005127D1" w:rsidRPr="008A6CA7">
        <w:rPr>
          <w:rFonts w:ascii="ＭＳ 明朝" w:eastAsia="ＭＳ 明朝" w:hAnsi="ＭＳ 明朝" w:cs="ＭＳ 明朝" w:hint="eastAsia"/>
          <w:szCs w:val="21"/>
        </w:rPr>
        <w:t>」</w:t>
      </w:r>
    </w:p>
    <w:p w14:paraId="346CBD66" w14:textId="7E1729AF" w:rsidR="005127D1" w:rsidRPr="00173B19" w:rsidRDefault="005127D1" w:rsidP="00654262"/>
    <w:p w14:paraId="5067DDF9" w14:textId="232FDBFC" w:rsidR="008A6CA7" w:rsidRDefault="00C66A35" w:rsidP="001A4156">
      <w:pPr>
        <w:rPr>
          <w:bdr w:val="single" w:sz="4" w:space="0" w:color="auto"/>
        </w:rPr>
      </w:pPr>
      <w:r w:rsidRPr="00173B19">
        <w:rPr>
          <w:rFonts w:hint="eastAsia"/>
        </w:rPr>
        <w:t>（ワークシート</w:t>
      </w:r>
      <w:r>
        <w:rPr>
          <w:rFonts w:hint="eastAsia"/>
        </w:rPr>
        <w:t>に○をつけ終わったら）</w:t>
      </w:r>
    </w:p>
    <w:p w14:paraId="141D1AB2" w14:textId="6F2A9A21" w:rsidR="00654262" w:rsidRPr="001A4156" w:rsidRDefault="00654262" w:rsidP="001A4156">
      <w:r>
        <w:rPr>
          <w:bdr w:val="single" w:sz="4" w:space="0" w:color="auto"/>
        </w:rPr>
        <w:t>25</w:t>
      </w:r>
      <w:r w:rsidRPr="007A04BB">
        <w:rPr>
          <w:rFonts w:hint="eastAsia"/>
          <w:bdr w:val="single" w:sz="4" w:space="0" w:color="auto"/>
        </w:rPr>
        <w:t>分</w:t>
      </w:r>
      <w:r w:rsidRPr="007A04BB">
        <w:rPr>
          <w:rFonts w:hint="eastAsia"/>
        </w:rPr>
        <w:t xml:space="preserve">　</w:t>
      </w:r>
      <w:r w:rsidRPr="007A04BB">
        <w:rPr>
          <w:rFonts w:hint="eastAsia"/>
        </w:rPr>
        <w:t>(</w:t>
      </w:r>
      <w:r>
        <w:t>10</w:t>
      </w:r>
      <w:r w:rsidRPr="007A04BB">
        <w:rPr>
          <w:rFonts w:hint="eastAsia"/>
        </w:rPr>
        <w:t>～</w:t>
      </w:r>
      <w:r>
        <w:rPr>
          <w:rFonts w:hint="eastAsia"/>
        </w:rPr>
        <w:t>3</w:t>
      </w:r>
      <w:r>
        <w:t>5</w:t>
      </w:r>
      <w:r w:rsidRPr="007A04BB">
        <w:rPr>
          <w:rFonts w:hint="eastAsia"/>
        </w:rPr>
        <w:t>分</w:t>
      </w:r>
      <w:r w:rsidRPr="007A04BB">
        <w:t>)</w:t>
      </w:r>
    </w:p>
    <w:p w14:paraId="2BA90250" w14:textId="45C2D9F9" w:rsidR="00643004" w:rsidRDefault="00BA39C6" w:rsidP="00BA39C6">
      <w:r w:rsidRPr="00224CB5">
        <w:rPr>
          <w:rFonts w:hint="eastAsia"/>
        </w:rPr>
        <w:t>○「これから食事の仕方の絵を</w:t>
      </w:r>
      <w:r w:rsidR="009B2610">
        <w:rPr>
          <w:rFonts w:hint="eastAsia"/>
        </w:rPr>
        <w:t>見てもらい</w:t>
      </w:r>
      <w:r w:rsidRPr="00224CB5">
        <w:rPr>
          <w:rFonts w:hint="eastAsia"/>
        </w:rPr>
        <w:t>ます。</w:t>
      </w:r>
      <w:r w:rsidR="00643004">
        <w:rPr>
          <w:rFonts w:hint="eastAsia"/>
        </w:rPr>
        <w:t>食事のマナーとしていいか、悪いか</w:t>
      </w:r>
      <w:r w:rsidRPr="00224CB5">
        <w:rPr>
          <w:rFonts w:hint="eastAsia"/>
        </w:rPr>
        <w:t>考えてみましよう。</w:t>
      </w:r>
    </w:p>
    <w:p w14:paraId="79F98A18" w14:textId="098E76C4" w:rsidR="008A6CA7" w:rsidRDefault="008A6CA7" w:rsidP="008A6CA7">
      <w:bookmarkStart w:id="4" w:name="_Hlk61536161"/>
    </w:p>
    <w:p w14:paraId="1F998F6C" w14:textId="6769745F" w:rsidR="008A6CA7" w:rsidRDefault="008A6CA7" w:rsidP="00BA39C6">
      <w:r>
        <w:rPr>
          <w:rFonts w:hint="eastAsia"/>
        </w:rPr>
        <w:t>2</w:t>
      </w:r>
      <w:r>
        <w:rPr>
          <w:rFonts w:hint="eastAsia"/>
        </w:rPr>
        <w:t>枚の絵を掲示する</w:t>
      </w:r>
      <w:r>
        <w:rPr>
          <w:noProof/>
        </w:rPr>
        <w:drawing>
          <wp:anchor distT="0" distB="0" distL="114300" distR="114300" simplePos="0" relativeHeight="251679744" behindDoc="1" locked="0" layoutInCell="1" allowOverlap="1" wp14:anchorId="3AAD8BB6" wp14:editId="28235543">
            <wp:simplePos x="0" y="0"/>
            <wp:positionH relativeFrom="margin">
              <wp:posOffset>1352550</wp:posOffset>
            </wp:positionH>
            <wp:positionV relativeFrom="paragraph">
              <wp:posOffset>121920</wp:posOffset>
            </wp:positionV>
            <wp:extent cx="1128395" cy="1409700"/>
            <wp:effectExtent l="19050" t="19050" r="14605" b="19050"/>
            <wp:wrapThrough wrapText="bothSides">
              <wp:wrapPolygon edited="0">
                <wp:start x="-365" y="-292"/>
                <wp:lineTo x="-365" y="21600"/>
                <wp:lineTo x="21515" y="21600"/>
                <wp:lineTo x="21515" y="-292"/>
                <wp:lineTo x="-365" y="-292"/>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8395" cy="140970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9323745" wp14:editId="62C4D3CA">
            <wp:simplePos x="0" y="0"/>
            <wp:positionH relativeFrom="margin">
              <wp:posOffset>80010</wp:posOffset>
            </wp:positionH>
            <wp:positionV relativeFrom="paragraph">
              <wp:posOffset>76835</wp:posOffset>
            </wp:positionV>
            <wp:extent cx="1207770" cy="1474470"/>
            <wp:effectExtent l="19050" t="19050" r="11430" b="11430"/>
            <wp:wrapThrough wrapText="bothSides">
              <wp:wrapPolygon edited="0">
                <wp:start x="-341" y="-279"/>
                <wp:lineTo x="-341" y="21488"/>
                <wp:lineTo x="21464" y="21488"/>
                <wp:lineTo x="21464" y="-279"/>
                <wp:lineTo x="-341" y="-279"/>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7770" cy="147447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rPr>
        <w:t>。</w:t>
      </w:r>
    </w:p>
    <w:p w14:paraId="26F7A9B9" w14:textId="636A7923" w:rsidR="00EA3796" w:rsidRDefault="00654262" w:rsidP="00BA39C6">
      <w:r>
        <w:rPr>
          <w:rFonts w:hint="eastAsia"/>
        </w:rPr>
        <w:t>○「</w:t>
      </w:r>
      <w:r w:rsidR="00EA3796">
        <w:rPr>
          <w:rFonts w:hint="eastAsia"/>
        </w:rPr>
        <w:t>どっちの食べ方がいいでしようか。左と思う人。右と思う人。右のほうが多いですね。左の食べ方はなぜいけないのでしょうか</w:t>
      </w:r>
      <w:bookmarkStart w:id="5" w:name="_Hlk60906869"/>
      <w:r>
        <w:rPr>
          <w:rFonts w:hint="eastAsia"/>
        </w:rPr>
        <w:t>」</w:t>
      </w:r>
    </w:p>
    <w:bookmarkEnd w:id="4"/>
    <w:p w14:paraId="5AE5082C" w14:textId="7FB03BEB" w:rsidR="00643004" w:rsidRDefault="00643004" w:rsidP="00BA39C6">
      <w:r>
        <w:t>(</w:t>
      </w:r>
      <w:r>
        <w:rPr>
          <w:rFonts w:hint="eastAsia"/>
        </w:rPr>
        <w:t>児童</w:t>
      </w:r>
      <w:r>
        <w:t>)</w:t>
      </w:r>
      <w:bookmarkEnd w:id="5"/>
      <w:r>
        <w:rPr>
          <w:rFonts w:hint="eastAsia"/>
        </w:rPr>
        <w:t xml:space="preserve">　食べたものが飛んでくる。口の中が見える。食欲がなくなる。気持ちが悪い。</w:t>
      </w:r>
      <w:r>
        <w:t>(</w:t>
      </w:r>
      <w:r>
        <w:rPr>
          <w:rFonts w:hint="eastAsia"/>
        </w:rPr>
        <w:t>児童の発言を板書する</w:t>
      </w:r>
      <w:r>
        <w:t>)</w:t>
      </w:r>
    </w:p>
    <w:p w14:paraId="2B2ADB58" w14:textId="336C963A" w:rsidR="00305862" w:rsidRDefault="00654262" w:rsidP="00654262">
      <w:bookmarkStart w:id="6" w:name="_Hlk60906950"/>
      <w:r>
        <w:rPr>
          <w:rFonts w:hint="eastAsia"/>
        </w:rPr>
        <w:t>○</w:t>
      </w:r>
      <w:r w:rsidR="005C7808">
        <w:rPr>
          <w:rFonts w:hint="eastAsia"/>
        </w:rPr>
        <w:t>「</w:t>
      </w:r>
      <w:r w:rsidR="00EA3796">
        <w:rPr>
          <w:rFonts w:hint="eastAsia"/>
        </w:rPr>
        <w:t>右の食べ方をできるようにし</w:t>
      </w:r>
      <w:r>
        <w:rPr>
          <w:rFonts w:hint="eastAsia"/>
        </w:rPr>
        <w:t>ましょう</w:t>
      </w:r>
      <w:bookmarkEnd w:id="6"/>
      <w:r w:rsidR="001F4015">
        <w:rPr>
          <w:rFonts w:hint="eastAsia"/>
        </w:rPr>
        <w:t>。</w:t>
      </w:r>
      <w:r w:rsidR="005C7808">
        <w:rPr>
          <w:rFonts w:hint="eastAsia"/>
        </w:rPr>
        <w:t>こんな食べ方にすると</w:t>
      </w:r>
      <w:r w:rsidR="00305862">
        <w:rPr>
          <w:rFonts w:hint="eastAsia"/>
        </w:rPr>
        <w:t>食べていて気持ちがいいですね」</w:t>
      </w:r>
    </w:p>
    <w:p w14:paraId="4EA87792" w14:textId="0B7DD75C" w:rsidR="00643004" w:rsidRDefault="00654262" w:rsidP="00643004">
      <w:r w:rsidRPr="00654262">
        <w:rPr>
          <w:b/>
          <w:bCs/>
          <w:noProof/>
        </w:rPr>
        <w:drawing>
          <wp:anchor distT="0" distB="0" distL="114300" distR="114300" simplePos="0" relativeHeight="251669504" behindDoc="1" locked="0" layoutInCell="1" allowOverlap="1" wp14:anchorId="2680015B" wp14:editId="03B260D3">
            <wp:simplePos x="0" y="0"/>
            <wp:positionH relativeFrom="column">
              <wp:posOffset>87630</wp:posOffset>
            </wp:positionH>
            <wp:positionV relativeFrom="paragraph">
              <wp:posOffset>201930</wp:posOffset>
            </wp:positionV>
            <wp:extent cx="1154430" cy="1466850"/>
            <wp:effectExtent l="19050" t="19050" r="26670" b="19050"/>
            <wp:wrapThrough wrapText="bothSides">
              <wp:wrapPolygon edited="0">
                <wp:start x="-356" y="-281"/>
                <wp:lineTo x="-356" y="21600"/>
                <wp:lineTo x="21743" y="21600"/>
                <wp:lineTo x="21743" y="-281"/>
                <wp:lineTo x="-356" y="-281"/>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4430" cy="146685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p>
    <w:p w14:paraId="0EDB5999" w14:textId="75BB981F" w:rsidR="00654262" w:rsidRDefault="00654262" w:rsidP="00654262">
      <w:r w:rsidRPr="00654262">
        <w:rPr>
          <w:b/>
          <w:bCs/>
          <w:noProof/>
        </w:rPr>
        <w:drawing>
          <wp:anchor distT="0" distB="0" distL="114300" distR="114300" simplePos="0" relativeHeight="251681792" behindDoc="1" locked="0" layoutInCell="1" allowOverlap="1" wp14:anchorId="4806BEC3" wp14:editId="3D6C8E9F">
            <wp:simplePos x="0" y="0"/>
            <wp:positionH relativeFrom="margin">
              <wp:posOffset>1375410</wp:posOffset>
            </wp:positionH>
            <wp:positionV relativeFrom="paragraph">
              <wp:posOffset>11430</wp:posOffset>
            </wp:positionV>
            <wp:extent cx="1153160" cy="1436370"/>
            <wp:effectExtent l="19050" t="19050" r="27940" b="11430"/>
            <wp:wrapThrough wrapText="bothSides">
              <wp:wrapPolygon edited="0">
                <wp:start x="-357" y="-286"/>
                <wp:lineTo x="-357" y="21485"/>
                <wp:lineTo x="21767" y="21485"/>
                <wp:lineTo x="21767" y="-286"/>
                <wp:lineTo x="-357" y="-286"/>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160" cy="143637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rPr>
        <w:t>2</w:t>
      </w:r>
      <w:r>
        <w:rPr>
          <w:rFonts w:hint="eastAsia"/>
        </w:rPr>
        <w:t>枚の絵を掲示する。</w:t>
      </w:r>
    </w:p>
    <w:p w14:paraId="1008FA68" w14:textId="210C80E8" w:rsidR="00654262" w:rsidRDefault="00654262" w:rsidP="00654262">
      <w:bookmarkStart w:id="7" w:name="_Hlk61536398"/>
      <w:r>
        <w:rPr>
          <w:rFonts w:hint="eastAsia"/>
        </w:rPr>
        <w:t>○どっちの食べ方がいいでしようか。左と思う人。右と思う人。右のほうが多いですね。左の食べ方はなぜいけないのでしょうか。</w:t>
      </w:r>
    </w:p>
    <w:p w14:paraId="0DE01BF7" w14:textId="1088E94C" w:rsidR="007444B3" w:rsidRDefault="007444B3" w:rsidP="007444B3">
      <w:bookmarkStart w:id="8" w:name="_Hlk60907023"/>
      <w:bookmarkStart w:id="9" w:name="_Hlk60592793"/>
      <w:bookmarkEnd w:id="7"/>
      <w:r>
        <w:t>(</w:t>
      </w:r>
      <w:r>
        <w:rPr>
          <w:rFonts w:hint="eastAsia"/>
        </w:rPr>
        <w:t>児童</w:t>
      </w:r>
      <w:r>
        <w:t>)</w:t>
      </w:r>
      <w:r>
        <w:rPr>
          <w:rFonts w:hint="eastAsia"/>
        </w:rPr>
        <w:t xml:space="preserve">　</w:t>
      </w:r>
      <w:bookmarkStart w:id="10" w:name="_Hlk61539526"/>
      <w:bookmarkStart w:id="11" w:name="_Hlk61596827"/>
      <w:bookmarkEnd w:id="8"/>
      <w:r>
        <w:rPr>
          <w:rFonts w:hint="eastAsia"/>
        </w:rPr>
        <w:t>食欲がなくなる。気持ちが悪い。いやな気分になる</w:t>
      </w:r>
      <w:r w:rsidR="008014A2">
        <w:rPr>
          <w:rFonts w:hint="eastAsia"/>
        </w:rPr>
        <w:t>。</w:t>
      </w:r>
      <w:bookmarkEnd w:id="10"/>
    </w:p>
    <w:bookmarkEnd w:id="11"/>
    <w:p w14:paraId="699D800F" w14:textId="048E950C" w:rsidR="007444B3" w:rsidRDefault="007444B3" w:rsidP="007444B3">
      <w:r>
        <w:t>(</w:t>
      </w:r>
      <w:r>
        <w:rPr>
          <w:rFonts w:hint="eastAsia"/>
        </w:rPr>
        <w:t>児童の発言を板書する</w:t>
      </w:r>
      <w:r>
        <w:t>)</w:t>
      </w:r>
    </w:p>
    <w:p w14:paraId="69BDA3C9" w14:textId="00DE21BB" w:rsidR="007444B3" w:rsidRDefault="001F4015" w:rsidP="007444B3">
      <w:bookmarkStart w:id="12" w:name="_Hlk60907187"/>
      <w:bookmarkEnd w:id="9"/>
      <w:r>
        <w:rPr>
          <w:rFonts w:hint="eastAsia"/>
        </w:rPr>
        <w:t>○「右の食べ方をできるようにしましょう。</w:t>
      </w:r>
      <w:r w:rsidR="005C7808">
        <w:rPr>
          <w:rFonts w:hint="eastAsia"/>
        </w:rPr>
        <w:t>こんな食べ方にすると</w:t>
      </w:r>
      <w:r w:rsidR="007444B3">
        <w:rPr>
          <w:rFonts w:hint="eastAsia"/>
        </w:rPr>
        <w:t>食事</w:t>
      </w:r>
      <w:r>
        <w:rPr>
          <w:rFonts w:hint="eastAsia"/>
        </w:rPr>
        <w:t>が</w:t>
      </w:r>
      <w:r w:rsidR="007444B3">
        <w:rPr>
          <w:rFonts w:hint="eastAsia"/>
        </w:rPr>
        <w:t>楽しく美味しく食べられますね」</w:t>
      </w:r>
    </w:p>
    <w:bookmarkEnd w:id="12"/>
    <w:p w14:paraId="41A580E3" w14:textId="348326B8" w:rsidR="007444B3" w:rsidRPr="005C7808" w:rsidRDefault="007444B3" w:rsidP="00BA39C6"/>
    <w:p w14:paraId="3506ED2D" w14:textId="675A86C9" w:rsidR="007444B3" w:rsidRDefault="001F4015" w:rsidP="00654262">
      <w:bookmarkStart w:id="13" w:name="_Hlk61537652"/>
      <w:r>
        <w:t>(</w:t>
      </w:r>
      <w:r w:rsidR="00654262">
        <w:rPr>
          <w:rFonts w:hint="eastAsia"/>
        </w:rPr>
        <w:t>2</w:t>
      </w:r>
      <w:r w:rsidR="00654262">
        <w:rPr>
          <w:rFonts w:hint="eastAsia"/>
        </w:rPr>
        <w:t>枚の絵を掲示する</w:t>
      </w:r>
      <w:bookmarkEnd w:id="13"/>
      <w:r w:rsidR="00654262">
        <w:rPr>
          <w:noProof/>
        </w:rPr>
        <w:drawing>
          <wp:anchor distT="0" distB="0" distL="114300" distR="114300" simplePos="0" relativeHeight="251683840" behindDoc="1" locked="0" layoutInCell="1" allowOverlap="1" wp14:anchorId="43E1CF66" wp14:editId="0768676F">
            <wp:simplePos x="0" y="0"/>
            <wp:positionH relativeFrom="margin">
              <wp:posOffset>1398270</wp:posOffset>
            </wp:positionH>
            <wp:positionV relativeFrom="paragraph">
              <wp:posOffset>102235</wp:posOffset>
            </wp:positionV>
            <wp:extent cx="1133475" cy="1481455"/>
            <wp:effectExtent l="19050" t="19050" r="28575" b="23495"/>
            <wp:wrapThrough wrapText="bothSides">
              <wp:wrapPolygon edited="0">
                <wp:start x="-363" y="-278"/>
                <wp:lineTo x="-363" y="21665"/>
                <wp:lineTo x="21782" y="21665"/>
                <wp:lineTo x="21782" y="-278"/>
                <wp:lineTo x="-363" y="-278"/>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48145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654262">
        <w:rPr>
          <w:noProof/>
        </w:rPr>
        <w:drawing>
          <wp:anchor distT="0" distB="0" distL="114300" distR="114300" simplePos="0" relativeHeight="251671552" behindDoc="1" locked="0" layoutInCell="1" allowOverlap="1" wp14:anchorId="7AA91869" wp14:editId="01D98FE7">
            <wp:simplePos x="0" y="0"/>
            <wp:positionH relativeFrom="margin">
              <wp:posOffset>129540</wp:posOffset>
            </wp:positionH>
            <wp:positionV relativeFrom="paragraph">
              <wp:posOffset>72390</wp:posOffset>
            </wp:positionV>
            <wp:extent cx="1143000" cy="1511935"/>
            <wp:effectExtent l="19050" t="19050" r="19050" b="12065"/>
            <wp:wrapThrough wrapText="bothSides">
              <wp:wrapPolygon edited="0">
                <wp:start x="-360" y="-272"/>
                <wp:lineTo x="-360" y="21500"/>
                <wp:lineTo x="21600" y="21500"/>
                <wp:lineTo x="21600" y="-272"/>
                <wp:lineTo x="-360" y="-272"/>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51193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bookmarkStart w:id="14" w:name="_Hlk60933768"/>
      <w:r>
        <w:rPr>
          <w:rFonts w:hint="eastAsia"/>
        </w:rPr>
        <w:t>)</w:t>
      </w:r>
    </w:p>
    <w:p w14:paraId="55C3DF71" w14:textId="77777777" w:rsidR="00654262" w:rsidRDefault="00654262" w:rsidP="007444B3">
      <w:bookmarkStart w:id="15" w:name="_Hlk61537672"/>
      <w:r w:rsidRPr="00654262">
        <w:rPr>
          <w:rFonts w:hint="eastAsia"/>
        </w:rPr>
        <w:t>○どっちの食べ方がいいでしようか。左と思う人。右と思う人。右のほうが多いですね。左の食べ方はなぜいけないのでしょうか。</w:t>
      </w:r>
    </w:p>
    <w:bookmarkEnd w:id="15"/>
    <w:p w14:paraId="536D437A" w14:textId="1F34AFC4" w:rsidR="00173B19" w:rsidRDefault="007444B3" w:rsidP="00654262">
      <w:r>
        <w:t>(</w:t>
      </w:r>
      <w:r>
        <w:rPr>
          <w:rFonts w:hint="eastAsia"/>
        </w:rPr>
        <w:t>児童</w:t>
      </w:r>
      <w:r>
        <w:t>)</w:t>
      </w:r>
      <w:r>
        <w:rPr>
          <w:rFonts w:hint="eastAsia"/>
        </w:rPr>
        <w:t xml:space="preserve">　</w:t>
      </w:r>
      <w:bookmarkStart w:id="16" w:name="_Hlk61596889"/>
      <w:bookmarkStart w:id="17" w:name="_Hlk61539458"/>
      <w:bookmarkEnd w:id="14"/>
      <w:r w:rsidR="00173B19">
        <w:rPr>
          <w:rFonts w:hint="eastAsia"/>
        </w:rPr>
        <w:t>かっこ悪い。危ない。食べにくそう。</w:t>
      </w:r>
      <w:bookmarkEnd w:id="16"/>
    </w:p>
    <w:p w14:paraId="21C28620" w14:textId="77777777" w:rsidR="00173B19" w:rsidRDefault="00173B19" w:rsidP="00654262">
      <w:bookmarkStart w:id="18" w:name="_Hlk61537956"/>
      <w:bookmarkEnd w:id="17"/>
      <w:r>
        <w:t>(</w:t>
      </w:r>
      <w:r>
        <w:rPr>
          <w:rFonts w:hint="eastAsia"/>
        </w:rPr>
        <w:t>児童の発言を板書する</w:t>
      </w:r>
      <w:r>
        <w:t>)</w:t>
      </w:r>
    </w:p>
    <w:p w14:paraId="0501229D" w14:textId="3EA03532" w:rsidR="001F4015" w:rsidRDefault="00173B19" w:rsidP="005C7808">
      <w:r>
        <w:rPr>
          <w:rFonts w:hint="eastAsia"/>
        </w:rPr>
        <w:t>○「右の食べ方をできるようにしましょう。</w:t>
      </w:r>
      <w:bookmarkEnd w:id="18"/>
      <w:r w:rsidR="005C7808">
        <w:rPr>
          <w:rFonts w:hint="eastAsia"/>
        </w:rPr>
        <w:t>こんな食べ方にすると</w:t>
      </w:r>
      <w:r w:rsidR="001F4015">
        <w:rPr>
          <w:rFonts w:hint="eastAsia"/>
        </w:rPr>
        <w:t xml:space="preserve">　　　　　　　　　　　</w:t>
      </w:r>
    </w:p>
    <w:p w14:paraId="4005A610" w14:textId="25DC0A48" w:rsidR="005C7808" w:rsidRDefault="00554C6E" w:rsidP="001F4015">
      <w:r>
        <w:rPr>
          <w:rFonts w:hint="eastAsia"/>
        </w:rPr>
        <w:t>見た目もかっこよく、気持ちよく</w:t>
      </w:r>
      <w:r w:rsidR="005C7808">
        <w:rPr>
          <w:rFonts w:hint="eastAsia"/>
        </w:rPr>
        <w:t>食べられますね</w:t>
      </w:r>
      <w:r>
        <w:rPr>
          <w:rFonts w:hint="eastAsia"/>
        </w:rPr>
        <w:t>。</w:t>
      </w:r>
      <w:r w:rsidR="005C7808">
        <w:rPr>
          <w:rFonts w:hint="eastAsia"/>
        </w:rPr>
        <w:t>」</w:t>
      </w:r>
    </w:p>
    <w:p w14:paraId="4433E1A5" w14:textId="43645F08" w:rsidR="007444B3" w:rsidRDefault="007444B3" w:rsidP="007444B3"/>
    <w:p w14:paraId="0BEC579B" w14:textId="2A6F21C0" w:rsidR="003D028C" w:rsidRDefault="005127D1" w:rsidP="003D028C">
      <w:r>
        <w:rPr>
          <w:noProof/>
        </w:rPr>
        <w:lastRenderedPageBreak/>
        <w:drawing>
          <wp:anchor distT="0" distB="0" distL="114300" distR="114300" simplePos="0" relativeHeight="251673600" behindDoc="1" locked="0" layoutInCell="1" allowOverlap="1" wp14:anchorId="5255B4BD" wp14:editId="1667360E">
            <wp:simplePos x="0" y="0"/>
            <wp:positionH relativeFrom="column">
              <wp:posOffset>110490</wp:posOffset>
            </wp:positionH>
            <wp:positionV relativeFrom="paragraph">
              <wp:posOffset>19050</wp:posOffset>
            </wp:positionV>
            <wp:extent cx="1184910" cy="1623060"/>
            <wp:effectExtent l="19050" t="19050" r="15240" b="15240"/>
            <wp:wrapThrough wrapText="bothSides">
              <wp:wrapPolygon edited="0">
                <wp:start x="-347" y="-254"/>
                <wp:lineTo x="-347" y="21549"/>
                <wp:lineTo x="21531" y="21549"/>
                <wp:lineTo x="21531" y="-254"/>
                <wp:lineTo x="-347" y="-254"/>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4910" cy="162306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5E9351DD" wp14:editId="0A5859B3">
            <wp:simplePos x="0" y="0"/>
            <wp:positionH relativeFrom="margin">
              <wp:posOffset>1474470</wp:posOffset>
            </wp:positionH>
            <wp:positionV relativeFrom="paragraph">
              <wp:posOffset>53340</wp:posOffset>
            </wp:positionV>
            <wp:extent cx="1177290" cy="1588770"/>
            <wp:effectExtent l="19050" t="19050" r="22860" b="11430"/>
            <wp:wrapThrough wrapText="bothSides">
              <wp:wrapPolygon edited="0">
                <wp:start x="-350" y="-259"/>
                <wp:lineTo x="-350" y="21496"/>
                <wp:lineTo x="21670" y="21496"/>
                <wp:lineTo x="21670" y="-259"/>
                <wp:lineTo x="-350" y="-259"/>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7290" cy="1588770"/>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1F4015">
        <w:t>(</w:t>
      </w:r>
      <w:r w:rsidR="001F4015">
        <w:rPr>
          <w:rFonts w:hint="eastAsia"/>
        </w:rPr>
        <w:t>2</w:t>
      </w:r>
      <w:r w:rsidR="001F4015">
        <w:rPr>
          <w:rFonts w:hint="eastAsia"/>
        </w:rPr>
        <w:t>枚の絵を掲示する</w:t>
      </w:r>
      <w:r w:rsidR="00173B19">
        <w:t>)</w:t>
      </w:r>
    </w:p>
    <w:p w14:paraId="08471A58" w14:textId="2C6639A2" w:rsidR="003D028C" w:rsidRDefault="001F4015" w:rsidP="003D028C">
      <w:r w:rsidRPr="00654262">
        <w:rPr>
          <w:rFonts w:hint="eastAsia"/>
        </w:rPr>
        <w:t>○どっちの食べ方がいいでしようか。左と思う人。右と思う人。右のほうが多いですね。左の食べ方はなぜいけないのでしょうか。</w:t>
      </w:r>
    </w:p>
    <w:p w14:paraId="31B6B103" w14:textId="6A880812" w:rsidR="003D028C" w:rsidRDefault="003D028C" w:rsidP="001F4015">
      <w:r>
        <w:t>(</w:t>
      </w:r>
      <w:r>
        <w:rPr>
          <w:rFonts w:hint="eastAsia"/>
        </w:rPr>
        <w:t>児童</w:t>
      </w:r>
      <w:r>
        <w:t>)</w:t>
      </w:r>
      <w:r w:rsidRPr="003D028C">
        <w:rPr>
          <w:rFonts w:hint="eastAsia"/>
        </w:rPr>
        <w:t xml:space="preserve"> </w:t>
      </w:r>
      <w:bookmarkStart w:id="19" w:name="_Hlk61539405"/>
      <w:r>
        <w:rPr>
          <w:rFonts w:hint="eastAsia"/>
        </w:rPr>
        <w:t>気になる。落ち着いて食べられない。</w:t>
      </w:r>
      <w:bookmarkEnd w:id="19"/>
    </w:p>
    <w:p w14:paraId="25203740" w14:textId="77777777" w:rsidR="001F4015" w:rsidRDefault="001F4015" w:rsidP="001F4015">
      <w:r>
        <w:t>(</w:t>
      </w:r>
      <w:r>
        <w:rPr>
          <w:rFonts w:hint="eastAsia"/>
        </w:rPr>
        <w:t>児童の発言を板書する</w:t>
      </w:r>
      <w:r>
        <w:t>)</w:t>
      </w:r>
    </w:p>
    <w:p w14:paraId="086EBA9C" w14:textId="3F3E42F0" w:rsidR="003D028C" w:rsidRDefault="001F4015" w:rsidP="005127D1">
      <w:r>
        <w:rPr>
          <w:rFonts w:hint="eastAsia"/>
        </w:rPr>
        <w:t>○「右の食べ方をできるようにしましょう。</w:t>
      </w:r>
      <w:r w:rsidR="003D028C">
        <w:rPr>
          <w:rFonts w:hint="eastAsia"/>
        </w:rPr>
        <w:t>こんな食べ方にすると誰もが落ち着いて食事をすることがで</w:t>
      </w:r>
      <w:r w:rsidR="003D028C">
        <w:rPr>
          <w:rFonts w:hint="eastAsia"/>
        </w:rPr>
        <w:t xml:space="preserve"> </w:t>
      </w:r>
      <w:r w:rsidR="003D028C">
        <w:rPr>
          <w:rFonts w:hint="eastAsia"/>
        </w:rPr>
        <w:t>きますね」</w:t>
      </w:r>
    </w:p>
    <w:p w14:paraId="0840B1A5" w14:textId="265466DE" w:rsidR="007D67C2" w:rsidRDefault="007D67C2" w:rsidP="007D67C2"/>
    <w:p w14:paraId="66BC85B7" w14:textId="77777777" w:rsidR="007D67C2" w:rsidRDefault="007D67C2" w:rsidP="005127D1"/>
    <w:p w14:paraId="47311B02" w14:textId="481F809F" w:rsidR="00554C6E" w:rsidRPr="007A04BB" w:rsidRDefault="00554C6E" w:rsidP="00554C6E">
      <w:pPr>
        <w:rPr>
          <w:bdr w:val="single" w:sz="4" w:space="0" w:color="auto"/>
        </w:rPr>
      </w:pPr>
      <w:r>
        <w:rPr>
          <w:rFonts w:hint="eastAsia"/>
          <w:bdr w:val="single" w:sz="4" w:space="0" w:color="auto"/>
        </w:rPr>
        <w:t>まとめ</w:t>
      </w:r>
    </w:p>
    <w:p w14:paraId="41E5E90E" w14:textId="3B80728D" w:rsidR="00554C6E" w:rsidRPr="007A04BB" w:rsidRDefault="00554C6E" w:rsidP="00554C6E">
      <w:bookmarkStart w:id="20" w:name="_Hlk60934848"/>
      <w:r>
        <w:rPr>
          <w:rFonts w:hint="eastAsia"/>
          <w:bdr w:val="single" w:sz="4" w:space="0" w:color="auto"/>
        </w:rPr>
        <w:t>5</w:t>
      </w:r>
      <w:r w:rsidRPr="007A04BB">
        <w:rPr>
          <w:rFonts w:hint="eastAsia"/>
          <w:bdr w:val="single" w:sz="4" w:space="0" w:color="auto"/>
        </w:rPr>
        <w:t>分</w:t>
      </w:r>
      <w:r w:rsidRPr="007A04BB">
        <w:rPr>
          <w:rFonts w:hint="eastAsia"/>
        </w:rPr>
        <w:t xml:space="preserve">　</w:t>
      </w:r>
      <w:r w:rsidRPr="007A04BB">
        <w:rPr>
          <w:rFonts w:hint="eastAsia"/>
        </w:rPr>
        <w:t>(</w:t>
      </w:r>
      <w:r>
        <w:t>35</w:t>
      </w:r>
      <w:r w:rsidRPr="007A04BB">
        <w:rPr>
          <w:rFonts w:hint="eastAsia"/>
        </w:rPr>
        <w:t>～</w:t>
      </w:r>
      <w:r>
        <w:t>40</w:t>
      </w:r>
      <w:r w:rsidRPr="007A04BB">
        <w:rPr>
          <w:rFonts w:hint="eastAsia"/>
        </w:rPr>
        <w:t>分</w:t>
      </w:r>
      <w:r w:rsidRPr="007A04BB">
        <w:t>)</w:t>
      </w:r>
    </w:p>
    <w:bookmarkEnd w:id="20"/>
    <w:p w14:paraId="3462D468" w14:textId="301F3248" w:rsidR="00AD2426" w:rsidRDefault="007D67C2" w:rsidP="00C723D0">
      <w:r>
        <w:rPr>
          <w:rFonts w:hint="eastAsia"/>
        </w:rPr>
        <w:t>〇</w:t>
      </w:r>
      <w:r w:rsidR="00554C6E">
        <w:rPr>
          <w:rFonts w:hint="eastAsia"/>
        </w:rPr>
        <w:t>「今日は楽しい食事にするための約束、食事のマナーについて考</w:t>
      </w:r>
      <w:r w:rsidR="00554C6E">
        <w:rPr>
          <w:rFonts w:hint="eastAsia"/>
        </w:rPr>
        <w:t xml:space="preserve"> </w:t>
      </w:r>
      <w:r w:rsidR="00554C6E">
        <w:rPr>
          <w:rFonts w:hint="eastAsia"/>
        </w:rPr>
        <w:t>えてみました</w:t>
      </w:r>
      <w:r w:rsidR="005127D1">
        <w:rPr>
          <w:rFonts w:hint="eastAsia"/>
        </w:rPr>
        <w:t>。今日の</w:t>
      </w:r>
      <w:r w:rsidR="002073D1">
        <w:rPr>
          <w:rFonts w:hint="eastAsia"/>
        </w:rPr>
        <w:t>学習</w:t>
      </w:r>
      <w:r w:rsidR="005127D1">
        <w:rPr>
          <w:rFonts w:hint="eastAsia"/>
        </w:rPr>
        <w:t>で</w:t>
      </w:r>
      <w:bookmarkStart w:id="21" w:name="_Hlk61538612"/>
      <w:r w:rsidR="00554C6E">
        <w:rPr>
          <w:rFonts w:hint="eastAsia"/>
        </w:rPr>
        <w:t>これから</w:t>
      </w:r>
      <w:r w:rsidR="004D644E">
        <w:rPr>
          <w:rFonts w:hint="eastAsia"/>
        </w:rPr>
        <w:t>の</w:t>
      </w:r>
      <w:r w:rsidR="00554C6E">
        <w:rPr>
          <w:rFonts w:hint="eastAsia"/>
        </w:rPr>
        <w:t>食事する時、どんな事に気をつけて食べようと思</w:t>
      </w:r>
      <w:bookmarkEnd w:id="21"/>
      <w:r w:rsidR="004D644E">
        <w:rPr>
          <w:rFonts w:hint="eastAsia"/>
        </w:rPr>
        <w:t>いましたか。食事のときにやってみる事</w:t>
      </w:r>
      <w:r w:rsidR="00AD2426">
        <w:rPr>
          <w:rFonts w:hint="eastAsia"/>
        </w:rPr>
        <w:t>を</w:t>
      </w:r>
      <w:r w:rsidR="00C66A35">
        <w:rPr>
          <w:rFonts w:hint="eastAsia"/>
        </w:rPr>
        <w:t>考えて</w:t>
      </w:r>
      <w:r w:rsidR="00554C6E">
        <w:rPr>
          <w:rFonts w:hint="eastAsia"/>
        </w:rPr>
        <w:t>ワークシートに書いてください。</w:t>
      </w:r>
      <w:r w:rsidR="00C723D0">
        <w:rPr>
          <w:rFonts w:hint="eastAsia"/>
        </w:rPr>
        <w:t>」</w:t>
      </w:r>
    </w:p>
    <w:p w14:paraId="77B4CE0C" w14:textId="77777777" w:rsidR="00570EAB" w:rsidRDefault="00570EAB" w:rsidP="00570EAB">
      <w:r>
        <w:t>(</w:t>
      </w:r>
      <w:r>
        <w:rPr>
          <w:rFonts w:hint="eastAsia"/>
        </w:rPr>
        <w:t>児童がワークシートに学習の振り返りを書いている間、机間指導をして、学習の理解度を確かめる</w:t>
      </w:r>
      <w:r>
        <w:t>)</w:t>
      </w:r>
    </w:p>
    <w:p w14:paraId="37D8B3EC" w14:textId="77777777" w:rsidR="00570EAB" w:rsidRPr="00570EAB" w:rsidRDefault="00570EAB" w:rsidP="00C723D0">
      <w:pPr>
        <w:rPr>
          <w:rFonts w:hint="eastAsia"/>
        </w:rPr>
      </w:pPr>
    </w:p>
    <w:p w14:paraId="3C1622A3" w14:textId="364C9E54" w:rsidR="00C723D0" w:rsidRPr="007A04BB" w:rsidRDefault="00C723D0" w:rsidP="00C723D0">
      <w:r>
        <w:rPr>
          <w:rFonts w:hint="eastAsia"/>
          <w:bdr w:val="single" w:sz="4" w:space="0" w:color="auto"/>
        </w:rPr>
        <w:t>5</w:t>
      </w:r>
      <w:r w:rsidRPr="007A04BB">
        <w:rPr>
          <w:rFonts w:hint="eastAsia"/>
          <w:bdr w:val="single" w:sz="4" w:space="0" w:color="auto"/>
        </w:rPr>
        <w:t>分</w:t>
      </w:r>
      <w:r w:rsidRPr="007A04BB">
        <w:rPr>
          <w:rFonts w:hint="eastAsia"/>
        </w:rPr>
        <w:t xml:space="preserve">　</w:t>
      </w:r>
      <w:r w:rsidRPr="007A04BB">
        <w:rPr>
          <w:rFonts w:hint="eastAsia"/>
        </w:rPr>
        <w:t>(</w:t>
      </w:r>
      <w:r>
        <w:rPr>
          <w:rFonts w:hint="eastAsia"/>
        </w:rPr>
        <w:t>4</w:t>
      </w:r>
      <w:r>
        <w:t>0</w:t>
      </w:r>
      <w:r w:rsidRPr="007A04BB">
        <w:rPr>
          <w:rFonts w:hint="eastAsia"/>
        </w:rPr>
        <w:t>～</w:t>
      </w:r>
      <w:r>
        <w:t>45</w:t>
      </w:r>
      <w:r w:rsidRPr="007A04BB">
        <w:rPr>
          <w:rFonts w:hint="eastAsia"/>
        </w:rPr>
        <w:t>分</w:t>
      </w:r>
      <w:r w:rsidRPr="007A04BB">
        <w:t>)</w:t>
      </w:r>
    </w:p>
    <w:p w14:paraId="2F97C1F6" w14:textId="10570BEC" w:rsidR="00554C6E" w:rsidRDefault="00AD2426" w:rsidP="00C723D0">
      <w:r>
        <w:rPr>
          <w:rFonts w:hint="eastAsia"/>
        </w:rPr>
        <w:t>「これから、食事する時、</w:t>
      </w:r>
      <w:r w:rsidR="004D644E">
        <w:rPr>
          <w:rFonts w:hint="eastAsia"/>
        </w:rPr>
        <w:t>やってみようと考えたこと</w:t>
      </w:r>
      <w:r w:rsidR="00C723D0">
        <w:rPr>
          <w:rFonts w:hint="eastAsia"/>
        </w:rPr>
        <w:t>を発表してください</w:t>
      </w:r>
      <w:r w:rsidR="004D644E">
        <w:rPr>
          <w:rFonts w:hint="eastAsia"/>
        </w:rPr>
        <w:t>」</w:t>
      </w:r>
    </w:p>
    <w:p w14:paraId="57249EFF" w14:textId="15466816" w:rsidR="00C723D0" w:rsidRDefault="00C723D0" w:rsidP="00C723D0">
      <w:r>
        <w:t>(</w:t>
      </w:r>
      <w:r>
        <w:rPr>
          <w:rFonts w:hint="eastAsia"/>
        </w:rPr>
        <w:t>児童</w:t>
      </w:r>
      <w:r>
        <w:t>)</w:t>
      </w:r>
    </w:p>
    <w:p w14:paraId="2B0D61F5" w14:textId="4B6DFF67" w:rsidR="004D644E" w:rsidRDefault="00AD2426" w:rsidP="00AD2426">
      <w:r>
        <w:rPr>
          <w:rFonts w:hint="eastAsia"/>
        </w:rPr>
        <w:t>「</w:t>
      </w:r>
      <w:bookmarkStart w:id="22" w:name="_Hlk61539226"/>
      <w:r>
        <w:rPr>
          <w:rFonts w:hint="eastAsia"/>
        </w:rPr>
        <w:t>食事</w:t>
      </w:r>
      <w:bookmarkEnd w:id="22"/>
      <w:r w:rsidR="004D644E">
        <w:rPr>
          <w:rFonts w:hint="eastAsia"/>
        </w:rPr>
        <w:t>の</w:t>
      </w:r>
      <w:r>
        <w:rPr>
          <w:rFonts w:hint="eastAsia"/>
        </w:rPr>
        <w:t>マナーを</w:t>
      </w:r>
      <w:r w:rsidR="004D644E">
        <w:rPr>
          <w:rFonts w:hint="eastAsia"/>
        </w:rPr>
        <w:t>守って</w:t>
      </w:r>
      <w:r>
        <w:rPr>
          <w:rFonts w:hint="eastAsia"/>
        </w:rPr>
        <w:t>食べようと</w:t>
      </w:r>
      <w:r w:rsidR="004D644E">
        <w:rPr>
          <w:rFonts w:hint="eastAsia"/>
        </w:rPr>
        <w:t>思</w:t>
      </w:r>
      <w:r>
        <w:rPr>
          <w:rFonts w:hint="eastAsia"/>
        </w:rPr>
        <w:t>った」「</w:t>
      </w:r>
      <w:bookmarkStart w:id="23" w:name="_Hlk61539326"/>
      <w:r>
        <w:rPr>
          <w:rFonts w:hint="eastAsia"/>
        </w:rPr>
        <w:t>みんなで楽しく食べようと思う</w:t>
      </w:r>
      <w:bookmarkEnd w:id="23"/>
      <w:r>
        <w:rPr>
          <w:rFonts w:hint="eastAsia"/>
        </w:rPr>
        <w:t>」</w:t>
      </w:r>
      <w:r w:rsidR="004D644E">
        <w:rPr>
          <w:rFonts w:hint="eastAsia"/>
        </w:rPr>
        <w:t>「</w:t>
      </w:r>
      <w:r w:rsidR="00760FEC">
        <w:rPr>
          <w:rFonts w:hint="eastAsia"/>
        </w:rPr>
        <w:t>人</w:t>
      </w:r>
      <w:r w:rsidR="00A50EDC">
        <w:rPr>
          <w:rFonts w:hint="eastAsia"/>
        </w:rPr>
        <w:t>の</w:t>
      </w:r>
      <w:r w:rsidR="004D644E">
        <w:rPr>
          <w:rFonts w:hint="eastAsia"/>
        </w:rPr>
        <w:t>いやがることをしない」</w:t>
      </w:r>
      <w:r w:rsidR="00760FEC">
        <w:rPr>
          <w:rFonts w:hint="eastAsia"/>
        </w:rPr>
        <w:t>「せすじをのばして食べる」</w:t>
      </w:r>
    </w:p>
    <w:p w14:paraId="4F920FCC" w14:textId="0AB3B402" w:rsidR="00AD2426" w:rsidRDefault="00AD2426" w:rsidP="00AD2426">
      <w:pPr>
        <w:rPr>
          <w:bdr w:val="single" w:sz="4" w:space="0" w:color="auto"/>
        </w:rPr>
      </w:pPr>
      <w:r>
        <w:rPr>
          <w:rFonts w:hint="eastAsia"/>
        </w:rPr>
        <w:t>(</w:t>
      </w:r>
      <w:r>
        <w:rPr>
          <w:rFonts w:hint="eastAsia"/>
        </w:rPr>
        <w:t>児童が</w:t>
      </w:r>
      <w:r w:rsidRPr="00FB5EDD">
        <w:rPr>
          <w:rFonts w:hint="eastAsia"/>
        </w:rPr>
        <w:t>発表</w:t>
      </w:r>
      <w:r>
        <w:rPr>
          <w:rFonts w:hint="eastAsia"/>
        </w:rPr>
        <w:t>し</w:t>
      </w:r>
      <w:r w:rsidRPr="00FB5EDD">
        <w:rPr>
          <w:rFonts w:hint="eastAsia"/>
        </w:rPr>
        <w:t>た言葉を板書する</w:t>
      </w:r>
      <w:r w:rsidRPr="00A14A78">
        <w:rPr>
          <w:rFonts w:hint="eastAsia"/>
        </w:rPr>
        <w:t>)</w:t>
      </w:r>
    </w:p>
    <w:p w14:paraId="3174F74D" w14:textId="4FD0CA8B" w:rsidR="00AD2426" w:rsidRPr="000415E2" w:rsidRDefault="00AD2426" w:rsidP="00AD2426">
      <w:pPr>
        <w:tabs>
          <w:tab w:val="left" w:pos="5080"/>
        </w:tabs>
      </w:pPr>
      <w:r>
        <w:rPr>
          <w:rFonts w:hint="eastAsia"/>
        </w:rPr>
        <w:t>○「いろいろな</w:t>
      </w:r>
      <w:r w:rsidR="0058404C">
        <w:rPr>
          <w:rFonts w:hint="eastAsia"/>
        </w:rPr>
        <w:t>意見</w:t>
      </w:r>
      <w:r>
        <w:rPr>
          <w:rFonts w:hint="eastAsia"/>
        </w:rPr>
        <w:t>がでました。食事のときに他の人を大切に思う気持ちを忘れずに、みんなで気持ちよ</w:t>
      </w:r>
      <w:r w:rsidR="00173B19">
        <w:rPr>
          <w:rFonts w:hint="eastAsia"/>
        </w:rPr>
        <w:t>く、楽しい</w:t>
      </w:r>
      <w:r>
        <w:rPr>
          <w:rFonts w:hint="eastAsia"/>
        </w:rPr>
        <w:t>食事ができるようにしましょう」</w:t>
      </w:r>
    </w:p>
    <w:p w14:paraId="6F4017EA" w14:textId="17F72086" w:rsidR="00AD2426" w:rsidRPr="00107759" w:rsidRDefault="00AD2426" w:rsidP="00AD2426">
      <w:r>
        <w:rPr>
          <w:rFonts w:hint="eastAsia"/>
        </w:rPr>
        <w:t>○「今日学んだことを家でもお話して、家族みんなで楽しい食事ができるようにしていきましょう」</w:t>
      </w:r>
    </w:p>
    <w:p w14:paraId="49D5410D" w14:textId="77777777" w:rsidR="00BA39C6" w:rsidRPr="00620E1A" w:rsidRDefault="00BA39C6" w:rsidP="001A4156"/>
    <w:sectPr w:rsidR="00BA39C6" w:rsidRPr="00620E1A" w:rsidSect="00D93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8C25C" w14:textId="77777777" w:rsidR="00E77732" w:rsidRDefault="00E77732" w:rsidP="009D2059">
      <w:r>
        <w:separator/>
      </w:r>
    </w:p>
  </w:endnote>
  <w:endnote w:type="continuationSeparator" w:id="0">
    <w:p w14:paraId="5DBF40BE" w14:textId="77777777" w:rsidR="00E77732" w:rsidRDefault="00E77732"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6121" w14:textId="77777777" w:rsidR="00E77732" w:rsidRDefault="00E77732" w:rsidP="009D2059">
      <w:r>
        <w:separator/>
      </w:r>
    </w:p>
  </w:footnote>
  <w:footnote w:type="continuationSeparator" w:id="0">
    <w:p w14:paraId="17FF7A71" w14:textId="77777777" w:rsidR="00E77732" w:rsidRDefault="00E77732"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97F3D"/>
    <w:multiLevelType w:val="hybridMultilevel"/>
    <w:tmpl w:val="E8E89A14"/>
    <w:lvl w:ilvl="0" w:tplc="5792F3DA">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FD50F90"/>
    <w:multiLevelType w:val="hybridMultilevel"/>
    <w:tmpl w:val="608C3174"/>
    <w:lvl w:ilvl="0" w:tplc="78BEB158">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F85644"/>
    <w:multiLevelType w:val="hybridMultilevel"/>
    <w:tmpl w:val="65B2DC6A"/>
    <w:lvl w:ilvl="0" w:tplc="B262059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C4A6A01"/>
    <w:multiLevelType w:val="hybridMultilevel"/>
    <w:tmpl w:val="9F948510"/>
    <w:lvl w:ilvl="0" w:tplc="2BC81C7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6CF1836"/>
    <w:multiLevelType w:val="hybridMultilevel"/>
    <w:tmpl w:val="9EBAC748"/>
    <w:lvl w:ilvl="0" w:tplc="B802C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23A9"/>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2D1A"/>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183"/>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261E"/>
    <w:rsid w:val="000E339F"/>
    <w:rsid w:val="000E3FBD"/>
    <w:rsid w:val="000E417D"/>
    <w:rsid w:val="000E4283"/>
    <w:rsid w:val="000E5745"/>
    <w:rsid w:val="000E575D"/>
    <w:rsid w:val="000E752D"/>
    <w:rsid w:val="000F01C9"/>
    <w:rsid w:val="000F058C"/>
    <w:rsid w:val="000F089F"/>
    <w:rsid w:val="000F0A88"/>
    <w:rsid w:val="000F0F97"/>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3B19"/>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156"/>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50E4"/>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015"/>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3D1"/>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27D2"/>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B7C8B"/>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5862"/>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1CD6"/>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44AC"/>
    <w:rsid w:val="003A562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1B"/>
    <w:rsid w:val="003C1B84"/>
    <w:rsid w:val="003C37C5"/>
    <w:rsid w:val="003C3A37"/>
    <w:rsid w:val="003C3BA0"/>
    <w:rsid w:val="003C3EBB"/>
    <w:rsid w:val="003C4D4D"/>
    <w:rsid w:val="003C6138"/>
    <w:rsid w:val="003C6AF3"/>
    <w:rsid w:val="003C715F"/>
    <w:rsid w:val="003C7637"/>
    <w:rsid w:val="003C7DC3"/>
    <w:rsid w:val="003C7EAB"/>
    <w:rsid w:val="003D028C"/>
    <w:rsid w:val="003D2DA6"/>
    <w:rsid w:val="003D37B6"/>
    <w:rsid w:val="003D429D"/>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67384"/>
    <w:rsid w:val="00470A09"/>
    <w:rsid w:val="004713C7"/>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F22"/>
    <w:rsid w:val="004A466D"/>
    <w:rsid w:val="004A49E2"/>
    <w:rsid w:val="004A4BE2"/>
    <w:rsid w:val="004A5279"/>
    <w:rsid w:val="004A5C60"/>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44E"/>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27D1"/>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0F61"/>
    <w:rsid w:val="005313E7"/>
    <w:rsid w:val="005332F9"/>
    <w:rsid w:val="005342C8"/>
    <w:rsid w:val="00534A8B"/>
    <w:rsid w:val="00534C09"/>
    <w:rsid w:val="00534EF6"/>
    <w:rsid w:val="005359E1"/>
    <w:rsid w:val="00535B26"/>
    <w:rsid w:val="00536B48"/>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C6E"/>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0EAB"/>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04C"/>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6CF1"/>
    <w:rsid w:val="005A7093"/>
    <w:rsid w:val="005A7631"/>
    <w:rsid w:val="005A7B7A"/>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D2E"/>
    <w:rsid w:val="005C1EC5"/>
    <w:rsid w:val="005C2478"/>
    <w:rsid w:val="005C38BB"/>
    <w:rsid w:val="005C3A87"/>
    <w:rsid w:val="005C4B36"/>
    <w:rsid w:val="005C4E4E"/>
    <w:rsid w:val="005C4F56"/>
    <w:rsid w:val="005C547B"/>
    <w:rsid w:val="005C55B4"/>
    <w:rsid w:val="005C5B59"/>
    <w:rsid w:val="005C62F9"/>
    <w:rsid w:val="005C6DDD"/>
    <w:rsid w:val="005C737D"/>
    <w:rsid w:val="005C7808"/>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62B"/>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E1A"/>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3004"/>
    <w:rsid w:val="00645E3C"/>
    <w:rsid w:val="006502A7"/>
    <w:rsid w:val="006502E3"/>
    <w:rsid w:val="006506FD"/>
    <w:rsid w:val="00650F37"/>
    <w:rsid w:val="006524D4"/>
    <w:rsid w:val="00652F7C"/>
    <w:rsid w:val="00653367"/>
    <w:rsid w:val="0065342C"/>
    <w:rsid w:val="00654262"/>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39"/>
    <w:rsid w:val="006857F8"/>
    <w:rsid w:val="0068678C"/>
    <w:rsid w:val="00686A5E"/>
    <w:rsid w:val="00686B46"/>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17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1362"/>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029"/>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4B3"/>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0FEC"/>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28E8"/>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67C2"/>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A2"/>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CA7"/>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4FB"/>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4736C"/>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10"/>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3B25"/>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44E0"/>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0EDC"/>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426"/>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98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266"/>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B4F"/>
    <w:rsid w:val="00B92D63"/>
    <w:rsid w:val="00B92ECB"/>
    <w:rsid w:val="00B92ECD"/>
    <w:rsid w:val="00B934C3"/>
    <w:rsid w:val="00B93A86"/>
    <w:rsid w:val="00B96194"/>
    <w:rsid w:val="00B9675F"/>
    <w:rsid w:val="00B971A2"/>
    <w:rsid w:val="00B97B56"/>
    <w:rsid w:val="00B97C94"/>
    <w:rsid w:val="00BA12FC"/>
    <w:rsid w:val="00BA34A8"/>
    <w:rsid w:val="00BA367D"/>
    <w:rsid w:val="00BA39C6"/>
    <w:rsid w:val="00BA407B"/>
    <w:rsid w:val="00BA4699"/>
    <w:rsid w:val="00BA4CA0"/>
    <w:rsid w:val="00BA5AAB"/>
    <w:rsid w:val="00BA5BDC"/>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36911"/>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35"/>
    <w:rsid w:val="00C66AE5"/>
    <w:rsid w:val="00C67432"/>
    <w:rsid w:val="00C67657"/>
    <w:rsid w:val="00C6766E"/>
    <w:rsid w:val="00C67B0C"/>
    <w:rsid w:val="00C70070"/>
    <w:rsid w:val="00C71F6B"/>
    <w:rsid w:val="00C72055"/>
    <w:rsid w:val="00C72162"/>
    <w:rsid w:val="00C723D0"/>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80C"/>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6FF"/>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69F"/>
    <w:rsid w:val="00D93BBA"/>
    <w:rsid w:val="00D93CA9"/>
    <w:rsid w:val="00D94AC6"/>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5276"/>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77732"/>
    <w:rsid w:val="00E80A37"/>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3796"/>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90"/>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48A"/>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3EA"/>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6F05"/>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List Paragraph"/>
    <w:basedOn w:val="a"/>
    <w:uiPriority w:val="34"/>
    <w:qFormat/>
    <w:rsid w:val="00BA39C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208248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380</Words>
  <Characters>2168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28</cp:revision>
  <cp:lastPrinted>2021-05-10T02:49:00Z</cp:lastPrinted>
  <dcterms:created xsi:type="dcterms:W3CDTF">2020-11-26T09:01:00Z</dcterms:created>
  <dcterms:modified xsi:type="dcterms:W3CDTF">2021-05-10T02:49:00Z</dcterms:modified>
</cp:coreProperties>
</file>